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3BC7" w14:textId="77777777" w:rsidR="0071698C" w:rsidRPr="00762D20" w:rsidRDefault="0071698C" w:rsidP="00762D20">
      <w:pPr>
        <w:rPr>
          <w:rFonts w:cstheme="minorHAnsi"/>
          <w:b/>
          <w:sz w:val="24"/>
          <w:szCs w:val="24"/>
        </w:rPr>
      </w:pPr>
      <w:r w:rsidRPr="00762D20">
        <w:rPr>
          <w:rFonts w:cstheme="minorHAnsi"/>
          <w:b/>
          <w:sz w:val="24"/>
          <w:szCs w:val="24"/>
        </w:rPr>
        <w:t>ROCZNY PLAN PRACY  DYDAKTYCZNO-WYCHOWAWCZEJ I OPIEKUŃCZEJ</w:t>
      </w:r>
    </w:p>
    <w:p w14:paraId="5DEE0F4B" w14:textId="27973C35" w:rsidR="0071698C" w:rsidRPr="00762D20" w:rsidRDefault="0071698C" w:rsidP="00762D20">
      <w:pPr>
        <w:rPr>
          <w:rFonts w:cstheme="minorHAnsi"/>
          <w:b/>
          <w:sz w:val="24"/>
          <w:szCs w:val="24"/>
        </w:rPr>
      </w:pPr>
      <w:r w:rsidRPr="00762D20">
        <w:rPr>
          <w:rFonts w:cstheme="minorHAnsi"/>
          <w:b/>
          <w:sz w:val="24"/>
          <w:szCs w:val="24"/>
        </w:rPr>
        <w:t xml:space="preserve">ZESPOŁU SZKÓŁ </w:t>
      </w:r>
      <w:r w:rsidR="002951ED" w:rsidRPr="00762D20">
        <w:rPr>
          <w:rFonts w:cstheme="minorHAnsi"/>
          <w:b/>
          <w:sz w:val="24"/>
          <w:szCs w:val="24"/>
        </w:rPr>
        <w:t>EDUKACJI TECHNICZNEJ</w:t>
      </w:r>
      <w:r w:rsidRPr="00762D20">
        <w:rPr>
          <w:rFonts w:cstheme="minorHAnsi"/>
          <w:b/>
          <w:sz w:val="24"/>
          <w:szCs w:val="24"/>
        </w:rPr>
        <w:t xml:space="preserve"> W ŁODZI</w:t>
      </w:r>
    </w:p>
    <w:p w14:paraId="10CD8D76" w14:textId="3BE8CF60" w:rsidR="0071698C" w:rsidRPr="00762D20" w:rsidRDefault="0071698C" w:rsidP="00762D20">
      <w:pPr>
        <w:rPr>
          <w:rFonts w:cstheme="minorHAnsi"/>
          <w:b/>
          <w:sz w:val="24"/>
          <w:szCs w:val="24"/>
        </w:rPr>
      </w:pPr>
      <w:r w:rsidRPr="00762D20">
        <w:rPr>
          <w:rFonts w:cstheme="minorHAnsi"/>
          <w:b/>
          <w:sz w:val="24"/>
          <w:szCs w:val="24"/>
        </w:rPr>
        <w:t>ROK SZKOLNY 20</w:t>
      </w:r>
      <w:r w:rsidR="00227CBE" w:rsidRPr="00762D20">
        <w:rPr>
          <w:rFonts w:cstheme="minorHAnsi"/>
          <w:b/>
          <w:sz w:val="24"/>
          <w:szCs w:val="24"/>
        </w:rPr>
        <w:t>2</w:t>
      </w:r>
      <w:r w:rsidR="00B201A0">
        <w:rPr>
          <w:rFonts w:cstheme="minorHAnsi"/>
          <w:b/>
          <w:sz w:val="24"/>
          <w:szCs w:val="24"/>
        </w:rPr>
        <w:t>3</w:t>
      </w:r>
      <w:r w:rsidRPr="00762D20">
        <w:rPr>
          <w:rFonts w:cstheme="minorHAnsi"/>
          <w:b/>
          <w:sz w:val="24"/>
          <w:szCs w:val="24"/>
        </w:rPr>
        <w:t>/20</w:t>
      </w:r>
      <w:r w:rsidR="002951ED" w:rsidRPr="00762D20">
        <w:rPr>
          <w:rFonts w:cstheme="minorHAnsi"/>
          <w:b/>
          <w:sz w:val="24"/>
          <w:szCs w:val="24"/>
        </w:rPr>
        <w:t>2</w:t>
      </w:r>
      <w:r w:rsidR="00B201A0">
        <w:rPr>
          <w:rFonts w:cstheme="minorHAnsi"/>
          <w:b/>
          <w:sz w:val="24"/>
          <w:szCs w:val="24"/>
        </w:rPr>
        <w:t>4</w:t>
      </w:r>
    </w:p>
    <w:p w14:paraId="519A66ED" w14:textId="4E5431D0" w:rsidR="003F44DF" w:rsidRPr="00762D20" w:rsidRDefault="003F44DF" w:rsidP="00762D20">
      <w:pPr>
        <w:rPr>
          <w:rFonts w:cstheme="minorHAnsi"/>
          <w:b/>
          <w:color w:val="FF0000"/>
          <w:sz w:val="24"/>
          <w:szCs w:val="24"/>
        </w:rPr>
      </w:pPr>
    </w:p>
    <w:p w14:paraId="3DC5C10F" w14:textId="77777777" w:rsidR="003F44DF" w:rsidRPr="00762D20" w:rsidRDefault="003F44DF" w:rsidP="00762D20">
      <w:pPr>
        <w:spacing w:before="240" w:after="240" w:line="360" w:lineRule="auto"/>
        <w:rPr>
          <w:rFonts w:cstheme="minorHAnsi"/>
          <w:b/>
          <w:smallCaps/>
          <w:sz w:val="24"/>
          <w:szCs w:val="24"/>
        </w:rPr>
      </w:pPr>
    </w:p>
    <w:p w14:paraId="668C3935" w14:textId="77777777" w:rsidR="003F44DF" w:rsidRPr="00762D20" w:rsidRDefault="003F44DF" w:rsidP="00762D20">
      <w:pPr>
        <w:spacing w:after="0" w:line="360" w:lineRule="auto"/>
        <w:rPr>
          <w:rFonts w:cstheme="minorHAnsi"/>
          <w:b/>
          <w:sz w:val="24"/>
          <w:szCs w:val="24"/>
        </w:rPr>
      </w:pPr>
      <w:r w:rsidRPr="00762D20">
        <w:rPr>
          <w:rFonts w:cstheme="minorHAnsi"/>
          <w:b/>
          <w:sz w:val="24"/>
          <w:szCs w:val="24"/>
        </w:rPr>
        <w:t>Plan pracy szkoły uwzględnia w szczególności:</w:t>
      </w:r>
    </w:p>
    <w:p w14:paraId="2C7BA183" w14:textId="7BE0875E" w:rsidR="003F44DF" w:rsidRPr="00762D20" w:rsidRDefault="003F44DF" w:rsidP="00762D20">
      <w:pPr>
        <w:spacing w:after="0" w:line="360" w:lineRule="auto"/>
        <w:rPr>
          <w:rFonts w:cstheme="minorHAnsi"/>
          <w:sz w:val="24"/>
          <w:szCs w:val="24"/>
        </w:rPr>
      </w:pPr>
      <w:r w:rsidRPr="00762D20">
        <w:rPr>
          <w:rFonts w:cstheme="minorHAnsi"/>
          <w:sz w:val="24"/>
          <w:szCs w:val="24"/>
        </w:rPr>
        <w:t>Plan nadzoru dyrektora szkoły w roku szkolnym 202</w:t>
      </w:r>
      <w:r w:rsidR="00B201A0">
        <w:rPr>
          <w:rFonts w:cstheme="minorHAnsi"/>
          <w:sz w:val="24"/>
          <w:szCs w:val="24"/>
        </w:rPr>
        <w:t>3</w:t>
      </w:r>
      <w:r w:rsidRPr="00762D20">
        <w:rPr>
          <w:rFonts w:cstheme="minorHAnsi"/>
          <w:sz w:val="24"/>
          <w:szCs w:val="24"/>
        </w:rPr>
        <w:t>/202</w:t>
      </w:r>
      <w:r w:rsidR="00B201A0">
        <w:rPr>
          <w:rFonts w:cstheme="minorHAnsi"/>
          <w:sz w:val="24"/>
          <w:szCs w:val="24"/>
        </w:rPr>
        <w:t>4</w:t>
      </w:r>
      <w:r w:rsidRPr="00762D20">
        <w:rPr>
          <w:rFonts w:cstheme="minorHAnsi"/>
          <w:sz w:val="24"/>
          <w:szCs w:val="24"/>
        </w:rPr>
        <w:t xml:space="preserve">, w tym: </w:t>
      </w:r>
    </w:p>
    <w:p w14:paraId="1DEFF0B7" w14:textId="1F02367B" w:rsidR="003F44DF" w:rsidRPr="00762D20" w:rsidRDefault="003F44DF" w:rsidP="00762D20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cstheme="minorHAnsi"/>
          <w:sz w:val="24"/>
          <w:szCs w:val="24"/>
        </w:rPr>
      </w:pPr>
      <w:r w:rsidRPr="00762D20">
        <w:rPr>
          <w:rFonts w:cstheme="minorHAnsi"/>
          <w:sz w:val="24"/>
          <w:szCs w:val="24"/>
        </w:rPr>
        <w:t>wnioski z nadzoru pedagogicznego za rok szkolny 202</w:t>
      </w:r>
      <w:r w:rsidR="00B201A0">
        <w:rPr>
          <w:rFonts w:cstheme="minorHAnsi"/>
          <w:sz w:val="24"/>
          <w:szCs w:val="24"/>
        </w:rPr>
        <w:t>2</w:t>
      </w:r>
      <w:r w:rsidRPr="00762D20">
        <w:rPr>
          <w:rFonts w:cstheme="minorHAnsi"/>
          <w:sz w:val="24"/>
          <w:szCs w:val="24"/>
        </w:rPr>
        <w:t>/202</w:t>
      </w:r>
      <w:r w:rsidR="00B201A0">
        <w:rPr>
          <w:rFonts w:cstheme="minorHAnsi"/>
          <w:sz w:val="24"/>
          <w:szCs w:val="24"/>
        </w:rPr>
        <w:t>3</w:t>
      </w:r>
      <w:r w:rsidRPr="00762D20">
        <w:rPr>
          <w:rFonts w:cstheme="minorHAnsi"/>
          <w:sz w:val="24"/>
          <w:szCs w:val="24"/>
        </w:rPr>
        <w:t>,</w:t>
      </w:r>
    </w:p>
    <w:p w14:paraId="18F252F5" w14:textId="309C82DB" w:rsidR="003F44DF" w:rsidRPr="00762D20" w:rsidRDefault="003F44DF" w:rsidP="00762D20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cstheme="minorHAnsi"/>
          <w:sz w:val="24"/>
          <w:szCs w:val="24"/>
        </w:rPr>
      </w:pPr>
      <w:r w:rsidRPr="00762D20">
        <w:rPr>
          <w:rFonts w:cstheme="minorHAnsi"/>
          <w:sz w:val="24"/>
          <w:szCs w:val="24"/>
        </w:rPr>
        <w:t>podstawowe kierunki polityki oświatowej państwa w roku szkolnym 202</w:t>
      </w:r>
      <w:r w:rsidR="00B201A0">
        <w:rPr>
          <w:rFonts w:cstheme="minorHAnsi"/>
          <w:sz w:val="24"/>
          <w:szCs w:val="24"/>
        </w:rPr>
        <w:t>3</w:t>
      </w:r>
      <w:r w:rsidRPr="00762D20">
        <w:rPr>
          <w:rFonts w:cstheme="minorHAnsi"/>
          <w:sz w:val="24"/>
          <w:szCs w:val="24"/>
        </w:rPr>
        <w:t>/202</w:t>
      </w:r>
      <w:r w:rsidR="00B201A0">
        <w:rPr>
          <w:rFonts w:cstheme="minorHAnsi"/>
          <w:sz w:val="24"/>
          <w:szCs w:val="24"/>
        </w:rPr>
        <w:t>4</w:t>
      </w:r>
    </w:p>
    <w:p w14:paraId="3E0EE5FF" w14:textId="5C9A4F90" w:rsidR="003F44DF" w:rsidRPr="00762D20" w:rsidRDefault="003F44DF" w:rsidP="00762D20">
      <w:pPr>
        <w:pStyle w:val="Akapitzlist"/>
        <w:suppressAutoHyphens/>
        <w:spacing w:after="0" w:line="360" w:lineRule="auto"/>
        <w:rPr>
          <w:rFonts w:cstheme="minorHAnsi"/>
          <w:sz w:val="24"/>
          <w:szCs w:val="24"/>
        </w:rPr>
      </w:pPr>
    </w:p>
    <w:p w14:paraId="134ACBDE" w14:textId="77777777" w:rsidR="00B5734E" w:rsidRPr="00762D20" w:rsidRDefault="00B5734E" w:rsidP="00762D20">
      <w:pPr>
        <w:pStyle w:val="menfont"/>
        <w:spacing w:line="360" w:lineRule="auto"/>
        <w:rPr>
          <w:rFonts w:asciiTheme="minorHAnsi" w:hAnsiTheme="minorHAnsi" w:cstheme="minorHAnsi"/>
          <w:b/>
        </w:rPr>
      </w:pPr>
      <w:r w:rsidRPr="00762D20">
        <w:rPr>
          <w:rFonts w:asciiTheme="minorHAnsi" w:hAnsiTheme="minorHAnsi" w:cstheme="minorHAnsi"/>
          <w:b/>
        </w:rPr>
        <w:t>KALENDARZ ROKU SZKOLNEGO</w:t>
      </w:r>
    </w:p>
    <w:p w14:paraId="377BD0FA" w14:textId="77777777" w:rsidR="00B5734E" w:rsidRPr="00762D20" w:rsidRDefault="00B5734E" w:rsidP="00762D20">
      <w:pPr>
        <w:pStyle w:val="menfont"/>
        <w:spacing w:line="360" w:lineRule="auto"/>
        <w:rPr>
          <w:rFonts w:asciiTheme="minorHAnsi" w:hAnsiTheme="minorHAnsi" w:cstheme="minorHAnsi"/>
        </w:rPr>
      </w:pPr>
    </w:p>
    <w:p w14:paraId="240CCBAE" w14:textId="00E5E904" w:rsidR="00B5734E" w:rsidRPr="00762D20" w:rsidRDefault="00B5734E" w:rsidP="00762D20">
      <w:pPr>
        <w:pStyle w:val="menfont"/>
        <w:spacing w:line="360" w:lineRule="auto"/>
        <w:rPr>
          <w:rFonts w:asciiTheme="minorHAnsi" w:hAnsiTheme="minorHAnsi" w:cstheme="minorHAnsi"/>
        </w:rPr>
      </w:pPr>
      <w:r w:rsidRPr="00762D20">
        <w:rPr>
          <w:rFonts w:asciiTheme="minorHAnsi" w:hAnsiTheme="minorHAnsi" w:cstheme="minorHAnsi"/>
          <w:u w:val="single"/>
        </w:rPr>
        <w:t>Rozpoczęcie roku szkolnego</w:t>
      </w:r>
      <w:r w:rsidRPr="00762D20">
        <w:rPr>
          <w:rFonts w:asciiTheme="minorHAnsi" w:hAnsiTheme="minorHAnsi" w:cstheme="minorHAnsi"/>
        </w:rPr>
        <w:t xml:space="preserve">: </w:t>
      </w:r>
      <w:r w:rsidR="00B201A0">
        <w:rPr>
          <w:rFonts w:asciiTheme="minorHAnsi" w:hAnsiTheme="minorHAnsi" w:cstheme="minorHAnsi"/>
          <w:b/>
        </w:rPr>
        <w:t>4</w:t>
      </w:r>
      <w:r w:rsidRPr="00762D20">
        <w:rPr>
          <w:rFonts w:asciiTheme="minorHAnsi" w:hAnsiTheme="minorHAnsi" w:cstheme="minorHAnsi"/>
          <w:b/>
        </w:rPr>
        <w:t xml:space="preserve"> września 202</w:t>
      </w:r>
      <w:r w:rsidR="00DD67A3">
        <w:rPr>
          <w:rFonts w:asciiTheme="minorHAnsi" w:hAnsiTheme="minorHAnsi" w:cstheme="minorHAnsi"/>
          <w:b/>
        </w:rPr>
        <w:t>3</w:t>
      </w:r>
      <w:r w:rsidRPr="00762D20">
        <w:rPr>
          <w:rFonts w:asciiTheme="minorHAnsi" w:hAnsiTheme="minorHAnsi" w:cstheme="minorHAnsi"/>
          <w:b/>
        </w:rPr>
        <w:t>r.</w:t>
      </w:r>
    </w:p>
    <w:p w14:paraId="19EEA948" w14:textId="77777777" w:rsidR="00B5734E" w:rsidRPr="00762D20" w:rsidRDefault="00B5734E" w:rsidP="00762D20">
      <w:pPr>
        <w:pStyle w:val="menfont"/>
        <w:spacing w:line="360" w:lineRule="auto"/>
        <w:rPr>
          <w:rFonts w:asciiTheme="minorHAnsi" w:hAnsiTheme="minorHAnsi" w:cstheme="minorHAnsi"/>
        </w:rPr>
      </w:pPr>
    </w:p>
    <w:p w14:paraId="1E48DFA9" w14:textId="6860E34E" w:rsidR="00B5734E" w:rsidRPr="00762D20" w:rsidRDefault="00B5734E" w:rsidP="00762D20">
      <w:pPr>
        <w:spacing w:after="0" w:line="360" w:lineRule="auto"/>
        <w:rPr>
          <w:rFonts w:cstheme="minorHAnsi"/>
          <w:sz w:val="24"/>
          <w:szCs w:val="24"/>
        </w:rPr>
      </w:pPr>
      <w:r w:rsidRPr="00762D20">
        <w:rPr>
          <w:rFonts w:cstheme="minorHAnsi"/>
          <w:sz w:val="24"/>
          <w:szCs w:val="24"/>
          <w:u w:val="single"/>
        </w:rPr>
        <w:t>Ferie zimowe</w:t>
      </w:r>
      <w:r w:rsidRPr="00762D20">
        <w:rPr>
          <w:rFonts w:cstheme="minorHAnsi"/>
          <w:sz w:val="24"/>
          <w:szCs w:val="24"/>
        </w:rPr>
        <w:t xml:space="preserve">: </w:t>
      </w:r>
    </w:p>
    <w:p w14:paraId="6CB91D80" w14:textId="23D261F1" w:rsidR="00B5734E" w:rsidRPr="00762D20" w:rsidRDefault="00B5734E" w:rsidP="00762D20">
      <w:pPr>
        <w:spacing w:after="0" w:line="360" w:lineRule="auto"/>
        <w:rPr>
          <w:rFonts w:cstheme="minorHAnsi"/>
          <w:color w:val="1B1B1B"/>
          <w:sz w:val="24"/>
          <w:szCs w:val="24"/>
          <w:shd w:val="clear" w:color="auto" w:fill="FFFFFF"/>
          <w:lang w:eastAsia="pl-PL"/>
        </w:rPr>
      </w:pPr>
      <w:r w:rsidRPr="00762D20">
        <w:rPr>
          <w:rFonts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2</w:t>
      </w:r>
      <w:r w:rsidR="00CD638B" w:rsidRPr="00762D20">
        <w:rPr>
          <w:rFonts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9</w:t>
      </w:r>
      <w:r w:rsidRPr="00762D20">
        <w:rPr>
          <w:rFonts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 w:rsidR="00CD638B" w:rsidRPr="00762D20">
        <w:rPr>
          <w:rFonts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stycznia</w:t>
      </w:r>
      <w:r w:rsidR="00DD67A3">
        <w:rPr>
          <w:rFonts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 – 11 luty</w:t>
      </w:r>
      <w:r w:rsidRPr="00762D20">
        <w:rPr>
          <w:rFonts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 202</w:t>
      </w:r>
      <w:r w:rsidR="00DD67A3">
        <w:rPr>
          <w:rFonts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4</w:t>
      </w:r>
      <w:r w:rsidRPr="00762D20">
        <w:rPr>
          <w:rFonts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r. </w:t>
      </w:r>
    </w:p>
    <w:p w14:paraId="14AD9FCE" w14:textId="77777777" w:rsidR="00B5734E" w:rsidRPr="00762D20" w:rsidRDefault="00B5734E" w:rsidP="00762D20">
      <w:pPr>
        <w:spacing w:after="0" w:line="360" w:lineRule="auto"/>
        <w:rPr>
          <w:rFonts w:cstheme="minorHAnsi"/>
          <w:color w:val="1B1B1B"/>
          <w:sz w:val="24"/>
          <w:szCs w:val="24"/>
          <w:shd w:val="clear" w:color="auto" w:fill="FFFFFF"/>
          <w:lang w:eastAsia="pl-PL"/>
        </w:rPr>
      </w:pPr>
    </w:p>
    <w:p w14:paraId="63D84F51" w14:textId="77777777" w:rsidR="00B5734E" w:rsidRPr="00762D20" w:rsidRDefault="00B5734E" w:rsidP="00762D20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762D20">
        <w:rPr>
          <w:rFonts w:cstheme="minorHAnsi"/>
          <w:sz w:val="24"/>
          <w:szCs w:val="24"/>
          <w:u w:val="single"/>
          <w:lang w:eastAsia="pl-PL"/>
        </w:rPr>
        <w:t>Przerwy świąteczne</w:t>
      </w:r>
      <w:r w:rsidRPr="00762D20">
        <w:rPr>
          <w:rFonts w:cstheme="minorHAnsi"/>
          <w:sz w:val="24"/>
          <w:szCs w:val="24"/>
          <w:lang w:eastAsia="pl-PL"/>
        </w:rPr>
        <w:t>:</w:t>
      </w:r>
    </w:p>
    <w:p w14:paraId="7C67BA14" w14:textId="6E285B02" w:rsidR="00B5734E" w:rsidRPr="00762D20" w:rsidRDefault="00B5734E" w:rsidP="00762D20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62D20">
        <w:rPr>
          <w:rFonts w:cstheme="minorHAnsi"/>
          <w:sz w:val="24"/>
          <w:szCs w:val="24"/>
          <w:lang w:eastAsia="pl-PL"/>
        </w:rPr>
        <w:t xml:space="preserve">– zimowa: </w:t>
      </w:r>
      <w:r w:rsidRPr="00762D20">
        <w:rPr>
          <w:rStyle w:val="Pogrubienie"/>
          <w:rFonts w:cstheme="minorHAnsi"/>
          <w:sz w:val="24"/>
          <w:szCs w:val="24"/>
        </w:rPr>
        <w:t>23</w:t>
      </w:r>
      <w:r w:rsidR="00DD67A3">
        <w:rPr>
          <w:rStyle w:val="Pogrubienie"/>
          <w:rFonts w:cstheme="minorHAnsi"/>
          <w:sz w:val="24"/>
          <w:szCs w:val="24"/>
        </w:rPr>
        <w:t xml:space="preserve"> grudnia 2023 </w:t>
      </w:r>
      <w:r w:rsidRPr="00762D20">
        <w:rPr>
          <w:rStyle w:val="Pogrubienie"/>
          <w:rFonts w:cstheme="minorHAnsi"/>
          <w:sz w:val="24"/>
          <w:szCs w:val="24"/>
        </w:rPr>
        <w:t>–</w:t>
      </w:r>
      <w:r w:rsidR="00DD67A3">
        <w:rPr>
          <w:rStyle w:val="Pogrubienie"/>
          <w:rFonts w:cstheme="minorHAnsi"/>
          <w:sz w:val="24"/>
          <w:szCs w:val="24"/>
        </w:rPr>
        <w:t xml:space="preserve"> </w:t>
      </w:r>
      <w:r w:rsidRPr="00762D20">
        <w:rPr>
          <w:rStyle w:val="Pogrubienie"/>
          <w:rFonts w:cstheme="minorHAnsi"/>
          <w:sz w:val="24"/>
          <w:szCs w:val="24"/>
        </w:rPr>
        <w:t xml:space="preserve">1 </w:t>
      </w:r>
      <w:r w:rsidR="00DD67A3">
        <w:rPr>
          <w:rStyle w:val="Pogrubienie"/>
          <w:rFonts w:cstheme="minorHAnsi"/>
          <w:sz w:val="24"/>
          <w:szCs w:val="24"/>
        </w:rPr>
        <w:t>stycznia</w:t>
      </w:r>
      <w:r w:rsidRPr="00762D20">
        <w:rPr>
          <w:rStyle w:val="Pogrubienie"/>
          <w:rFonts w:cstheme="minorHAnsi"/>
          <w:sz w:val="24"/>
          <w:szCs w:val="24"/>
        </w:rPr>
        <w:t xml:space="preserve"> 202</w:t>
      </w:r>
      <w:r w:rsidR="00DD67A3">
        <w:rPr>
          <w:rStyle w:val="Pogrubienie"/>
          <w:rFonts w:cstheme="minorHAnsi"/>
          <w:sz w:val="24"/>
          <w:szCs w:val="24"/>
        </w:rPr>
        <w:t>4</w:t>
      </w:r>
      <w:r w:rsidRPr="00762D20">
        <w:rPr>
          <w:rStyle w:val="Pogrubienie"/>
          <w:rFonts w:cstheme="minorHAnsi"/>
          <w:sz w:val="24"/>
          <w:szCs w:val="24"/>
        </w:rPr>
        <w:t>r.</w:t>
      </w:r>
    </w:p>
    <w:p w14:paraId="325A816F" w14:textId="338299D7" w:rsidR="00B5734E" w:rsidRPr="00762D20" w:rsidRDefault="00B5734E" w:rsidP="00762D20">
      <w:pPr>
        <w:pStyle w:val="menfont"/>
        <w:spacing w:line="360" w:lineRule="auto"/>
        <w:rPr>
          <w:rFonts w:asciiTheme="minorHAnsi" w:hAnsiTheme="minorHAnsi" w:cstheme="minorHAnsi"/>
        </w:rPr>
      </w:pPr>
      <w:r w:rsidRPr="00762D20">
        <w:rPr>
          <w:rFonts w:asciiTheme="minorHAnsi" w:hAnsiTheme="minorHAnsi" w:cstheme="minorHAnsi"/>
        </w:rPr>
        <w:lastRenderedPageBreak/>
        <w:t xml:space="preserve">– wiosenna: </w:t>
      </w:r>
      <w:r w:rsidR="00DD67A3">
        <w:rPr>
          <w:rStyle w:val="Pogrubienie"/>
          <w:rFonts w:asciiTheme="minorHAnsi" w:hAnsiTheme="minorHAnsi" w:cstheme="minorHAnsi"/>
        </w:rPr>
        <w:t>28 marca</w:t>
      </w:r>
      <w:r w:rsidR="00CD638B" w:rsidRPr="00762D20">
        <w:rPr>
          <w:rStyle w:val="Pogrubienie"/>
          <w:rFonts w:asciiTheme="minorHAnsi" w:hAnsiTheme="minorHAnsi" w:cstheme="minorHAnsi"/>
        </w:rPr>
        <w:t xml:space="preserve"> </w:t>
      </w:r>
      <w:r w:rsidRPr="00762D20">
        <w:rPr>
          <w:rStyle w:val="Pogrubienie"/>
          <w:rFonts w:asciiTheme="minorHAnsi" w:hAnsiTheme="minorHAnsi" w:cstheme="minorHAnsi"/>
        </w:rPr>
        <w:t>–</w:t>
      </w:r>
      <w:r w:rsidR="00DD67A3">
        <w:rPr>
          <w:rStyle w:val="Pogrubienie"/>
          <w:rFonts w:asciiTheme="minorHAnsi" w:hAnsiTheme="minorHAnsi" w:cstheme="minorHAnsi"/>
        </w:rPr>
        <w:t xml:space="preserve"> 2</w:t>
      </w:r>
      <w:r w:rsidRPr="00762D20">
        <w:rPr>
          <w:rStyle w:val="Pogrubienie"/>
          <w:rFonts w:asciiTheme="minorHAnsi" w:hAnsiTheme="minorHAnsi" w:cstheme="minorHAnsi"/>
        </w:rPr>
        <w:t xml:space="preserve"> kwietnia 202</w:t>
      </w:r>
      <w:r w:rsidR="00DD67A3">
        <w:rPr>
          <w:rStyle w:val="Pogrubienie"/>
          <w:rFonts w:asciiTheme="minorHAnsi" w:hAnsiTheme="minorHAnsi" w:cstheme="minorHAnsi"/>
        </w:rPr>
        <w:t>4</w:t>
      </w:r>
      <w:r w:rsidRPr="00762D20">
        <w:rPr>
          <w:rStyle w:val="Pogrubienie"/>
          <w:rFonts w:asciiTheme="minorHAnsi" w:hAnsiTheme="minorHAnsi" w:cstheme="minorHAnsi"/>
        </w:rPr>
        <w:t>r.</w:t>
      </w:r>
    </w:p>
    <w:p w14:paraId="55245604" w14:textId="77777777" w:rsidR="00B5734E" w:rsidRPr="00762D20" w:rsidRDefault="00B5734E" w:rsidP="00762D20">
      <w:pPr>
        <w:pStyle w:val="menfont"/>
        <w:spacing w:line="360" w:lineRule="auto"/>
        <w:rPr>
          <w:rFonts w:asciiTheme="minorHAnsi" w:hAnsiTheme="minorHAnsi" w:cstheme="minorHAnsi"/>
        </w:rPr>
      </w:pPr>
    </w:p>
    <w:p w14:paraId="6E04B75C" w14:textId="3B67D220" w:rsidR="00B5734E" w:rsidRPr="00762D20" w:rsidRDefault="00B5734E" w:rsidP="00762D20">
      <w:pPr>
        <w:pStyle w:val="menfont"/>
        <w:spacing w:line="360" w:lineRule="auto"/>
        <w:rPr>
          <w:rFonts w:asciiTheme="minorHAnsi" w:hAnsiTheme="minorHAnsi" w:cstheme="minorHAnsi"/>
          <w:u w:val="single"/>
        </w:rPr>
      </w:pPr>
      <w:r w:rsidRPr="00762D20">
        <w:rPr>
          <w:rFonts w:asciiTheme="minorHAnsi" w:hAnsiTheme="minorHAnsi" w:cstheme="minorHAnsi"/>
          <w:u w:val="single"/>
        </w:rPr>
        <w:t>Zakończenie zajęć dydaktyczno-wychowawczych w klasach programowo najwyższych</w:t>
      </w:r>
      <w:r w:rsidRPr="00762D20">
        <w:rPr>
          <w:rFonts w:asciiTheme="minorHAnsi" w:hAnsiTheme="minorHAnsi" w:cstheme="minorHAnsi"/>
        </w:rPr>
        <w:t xml:space="preserve">: </w:t>
      </w:r>
      <w:r w:rsidRPr="00762D20">
        <w:rPr>
          <w:rFonts w:asciiTheme="minorHAnsi" w:hAnsiTheme="minorHAnsi" w:cstheme="minorHAnsi"/>
          <w:b/>
        </w:rPr>
        <w:t>2</w:t>
      </w:r>
      <w:r w:rsidR="00DD67A3">
        <w:rPr>
          <w:rFonts w:asciiTheme="minorHAnsi" w:hAnsiTheme="minorHAnsi" w:cstheme="minorHAnsi"/>
          <w:b/>
        </w:rPr>
        <w:t>6</w:t>
      </w:r>
      <w:r w:rsidRPr="00762D20">
        <w:rPr>
          <w:rFonts w:asciiTheme="minorHAnsi" w:hAnsiTheme="minorHAnsi" w:cstheme="minorHAnsi"/>
          <w:b/>
        </w:rPr>
        <w:t xml:space="preserve"> kwietnia 202</w:t>
      </w:r>
      <w:r w:rsidR="00DD67A3">
        <w:rPr>
          <w:rFonts w:asciiTheme="minorHAnsi" w:hAnsiTheme="minorHAnsi" w:cstheme="minorHAnsi"/>
          <w:b/>
        </w:rPr>
        <w:t>4</w:t>
      </w:r>
      <w:r w:rsidRPr="00762D20">
        <w:rPr>
          <w:rFonts w:asciiTheme="minorHAnsi" w:hAnsiTheme="minorHAnsi" w:cstheme="minorHAnsi"/>
          <w:b/>
        </w:rPr>
        <w:t>r.</w:t>
      </w:r>
    </w:p>
    <w:p w14:paraId="45FB3171" w14:textId="36F5A287" w:rsidR="00B5734E" w:rsidRPr="00762D20" w:rsidRDefault="00B5734E" w:rsidP="00762D20">
      <w:pPr>
        <w:pStyle w:val="menfont"/>
        <w:spacing w:line="360" w:lineRule="auto"/>
        <w:rPr>
          <w:rFonts w:asciiTheme="minorHAnsi" w:hAnsiTheme="minorHAnsi" w:cstheme="minorHAnsi"/>
          <w:b/>
        </w:rPr>
      </w:pPr>
      <w:r w:rsidRPr="00762D20">
        <w:rPr>
          <w:rFonts w:asciiTheme="minorHAnsi" w:hAnsiTheme="minorHAnsi" w:cstheme="minorHAnsi"/>
          <w:u w:val="single"/>
        </w:rPr>
        <w:t>Zakończenie zajęć dydaktyczno-wychowawczych</w:t>
      </w:r>
      <w:r w:rsidRPr="00762D20">
        <w:rPr>
          <w:rFonts w:asciiTheme="minorHAnsi" w:hAnsiTheme="minorHAnsi" w:cstheme="minorHAnsi"/>
        </w:rPr>
        <w:t xml:space="preserve">: </w:t>
      </w:r>
      <w:r w:rsidRPr="00762D20">
        <w:rPr>
          <w:rFonts w:asciiTheme="minorHAnsi" w:hAnsiTheme="minorHAnsi" w:cstheme="minorHAnsi"/>
          <w:b/>
        </w:rPr>
        <w:t>2</w:t>
      </w:r>
      <w:r w:rsidR="00DD67A3">
        <w:rPr>
          <w:rFonts w:asciiTheme="minorHAnsi" w:hAnsiTheme="minorHAnsi" w:cstheme="minorHAnsi"/>
          <w:b/>
        </w:rPr>
        <w:t>1</w:t>
      </w:r>
      <w:r w:rsidRPr="00762D20">
        <w:rPr>
          <w:rFonts w:asciiTheme="minorHAnsi" w:hAnsiTheme="minorHAnsi" w:cstheme="minorHAnsi"/>
          <w:b/>
        </w:rPr>
        <w:t xml:space="preserve"> czerwca 202</w:t>
      </w:r>
      <w:r w:rsidR="00DD67A3">
        <w:rPr>
          <w:rFonts w:asciiTheme="minorHAnsi" w:hAnsiTheme="minorHAnsi" w:cstheme="minorHAnsi"/>
          <w:b/>
        </w:rPr>
        <w:t>4</w:t>
      </w:r>
      <w:r w:rsidRPr="00762D20">
        <w:rPr>
          <w:rFonts w:asciiTheme="minorHAnsi" w:hAnsiTheme="minorHAnsi" w:cstheme="minorHAnsi"/>
          <w:b/>
        </w:rPr>
        <w:t>r.</w:t>
      </w:r>
    </w:p>
    <w:p w14:paraId="50A4A0FA" w14:textId="77777777" w:rsidR="00B5734E" w:rsidRPr="00762D20" w:rsidRDefault="00B5734E" w:rsidP="00762D20">
      <w:pPr>
        <w:pStyle w:val="menfont"/>
        <w:spacing w:line="360" w:lineRule="auto"/>
        <w:rPr>
          <w:rFonts w:asciiTheme="minorHAnsi" w:hAnsiTheme="minorHAnsi" w:cstheme="minorHAnsi"/>
        </w:rPr>
      </w:pPr>
    </w:p>
    <w:p w14:paraId="56C08A5C" w14:textId="40BE5FE7" w:rsidR="00B5734E" w:rsidRPr="00DD67A3" w:rsidRDefault="00B5734E" w:rsidP="00762D20">
      <w:pPr>
        <w:pStyle w:val="menfont"/>
        <w:spacing w:line="360" w:lineRule="auto"/>
        <w:rPr>
          <w:rFonts w:asciiTheme="minorHAnsi" w:hAnsiTheme="minorHAnsi" w:cstheme="minorHAnsi"/>
          <w:b/>
          <w:color w:val="FF0000"/>
        </w:rPr>
      </w:pPr>
      <w:r w:rsidRPr="00762D20">
        <w:rPr>
          <w:rFonts w:asciiTheme="minorHAnsi" w:hAnsiTheme="minorHAnsi" w:cstheme="minorHAnsi"/>
          <w:u w:val="single"/>
        </w:rPr>
        <w:t>Ferie letnie</w:t>
      </w:r>
      <w:r w:rsidRPr="00762D20">
        <w:rPr>
          <w:rFonts w:asciiTheme="minorHAnsi" w:hAnsiTheme="minorHAnsi" w:cstheme="minorHAnsi"/>
        </w:rPr>
        <w:t xml:space="preserve">: </w:t>
      </w:r>
      <w:r w:rsidRPr="00762D20">
        <w:rPr>
          <w:rFonts w:asciiTheme="minorHAnsi" w:hAnsiTheme="minorHAnsi" w:cstheme="minorHAnsi"/>
          <w:b/>
        </w:rPr>
        <w:t>2</w:t>
      </w:r>
      <w:r w:rsidR="00DD67A3">
        <w:rPr>
          <w:rFonts w:asciiTheme="minorHAnsi" w:hAnsiTheme="minorHAnsi" w:cstheme="minorHAnsi"/>
          <w:b/>
        </w:rPr>
        <w:t>2</w:t>
      </w:r>
      <w:r w:rsidRPr="00762D20">
        <w:rPr>
          <w:rFonts w:asciiTheme="minorHAnsi" w:hAnsiTheme="minorHAnsi" w:cstheme="minorHAnsi"/>
          <w:b/>
        </w:rPr>
        <w:t xml:space="preserve"> czerwca</w:t>
      </w:r>
      <w:r w:rsidR="00DD67A3">
        <w:rPr>
          <w:rFonts w:asciiTheme="minorHAnsi" w:hAnsiTheme="minorHAnsi" w:cstheme="minorHAnsi"/>
          <w:b/>
        </w:rPr>
        <w:t xml:space="preserve"> </w:t>
      </w:r>
      <w:r w:rsidRPr="00762D20">
        <w:rPr>
          <w:rStyle w:val="Pogrubienie"/>
          <w:rFonts w:asciiTheme="minorHAnsi" w:hAnsiTheme="minorHAnsi" w:cstheme="minorHAnsi"/>
        </w:rPr>
        <w:t>–</w:t>
      </w:r>
      <w:r w:rsidR="00DD67A3">
        <w:rPr>
          <w:rStyle w:val="Pogrubienie"/>
          <w:rFonts w:asciiTheme="minorHAnsi" w:hAnsiTheme="minorHAnsi" w:cstheme="minorHAnsi"/>
        </w:rPr>
        <w:t xml:space="preserve"> </w:t>
      </w:r>
      <w:r w:rsidRPr="00762D20">
        <w:rPr>
          <w:rFonts w:asciiTheme="minorHAnsi" w:hAnsiTheme="minorHAnsi" w:cstheme="minorHAnsi"/>
          <w:b/>
        </w:rPr>
        <w:t>31 sierpnia 202</w:t>
      </w:r>
      <w:r w:rsidR="00DD67A3">
        <w:rPr>
          <w:rFonts w:asciiTheme="minorHAnsi" w:hAnsiTheme="minorHAnsi" w:cstheme="minorHAnsi"/>
          <w:b/>
        </w:rPr>
        <w:t>4</w:t>
      </w:r>
      <w:r w:rsidRPr="00762D20">
        <w:rPr>
          <w:rFonts w:asciiTheme="minorHAnsi" w:hAnsiTheme="minorHAnsi" w:cstheme="minorHAnsi"/>
          <w:b/>
        </w:rPr>
        <w:t>r.</w:t>
      </w:r>
      <w:r w:rsidR="00DD67A3">
        <w:rPr>
          <w:rFonts w:asciiTheme="minorHAnsi" w:hAnsiTheme="minorHAnsi" w:cstheme="minorHAnsi"/>
          <w:b/>
        </w:rPr>
        <w:t xml:space="preserve">  </w:t>
      </w:r>
    </w:p>
    <w:p w14:paraId="3388C8B5" w14:textId="77777777" w:rsidR="00B5734E" w:rsidRPr="00762D20" w:rsidRDefault="00B5734E" w:rsidP="00762D20">
      <w:pPr>
        <w:pStyle w:val="menfont"/>
        <w:spacing w:line="360" w:lineRule="auto"/>
        <w:rPr>
          <w:rFonts w:asciiTheme="minorHAnsi" w:hAnsiTheme="minorHAnsi" w:cstheme="minorHAnsi"/>
        </w:rPr>
      </w:pPr>
    </w:p>
    <w:p w14:paraId="2188A711" w14:textId="5B373105" w:rsidR="00B5734E" w:rsidRPr="00762D20" w:rsidRDefault="00B5734E" w:rsidP="00762D20">
      <w:pPr>
        <w:pStyle w:val="menfont"/>
        <w:spacing w:line="360" w:lineRule="auto"/>
        <w:rPr>
          <w:rFonts w:asciiTheme="minorHAnsi" w:hAnsiTheme="minorHAnsi" w:cstheme="minorHAnsi"/>
          <w:b/>
        </w:rPr>
      </w:pPr>
      <w:r w:rsidRPr="00762D20">
        <w:rPr>
          <w:rFonts w:asciiTheme="minorHAnsi" w:hAnsiTheme="minorHAnsi" w:cstheme="minorHAnsi"/>
          <w:u w:val="single"/>
        </w:rPr>
        <w:t>Terminy przeprowadzenia egzaminu maturalnego/egzaminu zawodowego</w:t>
      </w:r>
      <w:r w:rsidRPr="00762D20">
        <w:rPr>
          <w:rFonts w:asciiTheme="minorHAnsi" w:hAnsiTheme="minorHAnsi" w:cstheme="minorHAnsi"/>
        </w:rPr>
        <w:t xml:space="preserve">: </w:t>
      </w:r>
    </w:p>
    <w:p w14:paraId="18A9AA84" w14:textId="241CC80A" w:rsidR="00B5734E" w:rsidRPr="00DF2076" w:rsidRDefault="00B5734E" w:rsidP="00762D20">
      <w:pPr>
        <w:pStyle w:val="menfont"/>
        <w:spacing w:line="360" w:lineRule="auto"/>
        <w:rPr>
          <w:rFonts w:asciiTheme="minorHAnsi" w:hAnsiTheme="minorHAnsi" w:cstheme="minorHAnsi"/>
          <w:bCs/>
        </w:rPr>
      </w:pPr>
      <w:r w:rsidRPr="00762D20">
        <w:rPr>
          <w:rFonts w:asciiTheme="minorHAnsi" w:hAnsiTheme="minorHAnsi" w:cstheme="minorHAnsi"/>
          <w:bCs/>
        </w:rPr>
        <w:t>EGZAMIN MATURALNY:</w:t>
      </w:r>
      <w:r w:rsidR="00DD67A3">
        <w:rPr>
          <w:rFonts w:asciiTheme="minorHAnsi" w:hAnsiTheme="minorHAnsi" w:cstheme="minorHAnsi"/>
          <w:bCs/>
        </w:rPr>
        <w:t xml:space="preserve"> </w:t>
      </w:r>
      <w:r w:rsidR="00DF2076" w:rsidRPr="00DF2076">
        <w:rPr>
          <w:rFonts w:asciiTheme="minorHAnsi" w:hAnsiTheme="minorHAnsi" w:cstheme="minorHAnsi"/>
          <w:bCs/>
        </w:rPr>
        <w:t>7,8,9.05.2024r.</w:t>
      </w:r>
    </w:p>
    <w:p w14:paraId="72691842" w14:textId="427C14B9" w:rsidR="00B5734E" w:rsidRPr="00762D20" w:rsidRDefault="00B5734E" w:rsidP="00762D20">
      <w:pPr>
        <w:pStyle w:val="menfont"/>
        <w:spacing w:line="360" w:lineRule="auto"/>
        <w:rPr>
          <w:rFonts w:asciiTheme="minorHAnsi" w:hAnsiTheme="minorHAnsi" w:cstheme="minorHAnsi"/>
          <w:bCs/>
        </w:rPr>
      </w:pPr>
      <w:r w:rsidRPr="00762D20">
        <w:rPr>
          <w:rFonts w:asciiTheme="minorHAnsi" w:hAnsiTheme="minorHAnsi" w:cstheme="minorHAnsi"/>
          <w:bCs/>
        </w:rPr>
        <w:t>EGZAMIN ZAWODOWY:</w:t>
      </w:r>
      <w:r w:rsidR="00F33D38" w:rsidRPr="00762D20">
        <w:rPr>
          <w:rFonts w:asciiTheme="minorHAnsi" w:hAnsiTheme="minorHAnsi" w:cstheme="minorHAnsi"/>
          <w:bCs/>
        </w:rPr>
        <w:t xml:space="preserve"> </w:t>
      </w:r>
      <w:r w:rsidR="00103232">
        <w:rPr>
          <w:rFonts w:asciiTheme="minorHAnsi" w:hAnsiTheme="minorHAnsi" w:cstheme="minorHAnsi"/>
          <w:bCs/>
        </w:rPr>
        <w:t>10.01., 4.06.2024r.</w:t>
      </w:r>
    </w:p>
    <w:p w14:paraId="127DEC74" w14:textId="6212383D" w:rsidR="00B5734E" w:rsidRPr="00103232" w:rsidRDefault="00F33D38" w:rsidP="00762D20">
      <w:pPr>
        <w:pStyle w:val="menfont"/>
        <w:spacing w:line="360" w:lineRule="auto"/>
        <w:rPr>
          <w:rFonts w:asciiTheme="minorHAnsi" w:hAnsiTheme="minorHAnsi" w:cstheme="minorHAnsi"/>
          <w:bCs/>
        </w:rPr>
      </w:pPr>
      <w:r w:rsidRPr="00762D20">
        <w:rPr>
          <w:rFonts w:asciiTheme="minorHAnsi" w:hAnsiTheme="minorHAnsi" w:cstheme="minorHAnsi"/>
          <w:bCs/>
        </w:rPr>
        <w:t xml:space="preserve">                                              </w:t>
      </w:r>
    </w:p>
    <w:p w14:paraId="7D67D245" w14:textId="77777777" w:rsidR="00415823" w:rsidRPr="00762D20" w:rsidRDefault="00415823" w:rsidP="00762D20">
      <w:pPr>
        <w:pStyle w:val="menfont"/>
        <w:spacing w:line="360" w:lineRule="auto"/>
        <w:rPr>
          <w:rFonts w:asciiTheme="minorHAnsi" w:hAnsiTheme="minorHAnsi" w:cstheme="minorHAnsi"/>
          <w:u w:val="single"/>
        </w:rPr>
      </w:pPr>
    </w:p>
    <w:p w14:paraId="03E4D73D" w14:textId="3B350E06" w:rsidR="00B5734E" w:rsidRPr="00762D20" w:rsidRDefault="00B5734E" w:rsidP="00762D20">
      <w:pPr>
        <w:pStyle w:val="menfont"/>
        <w:spacing w:line="360" w:lineRule="auto"/>
        <w:rPr>
          <w:rFonts w:asciiTheme="minorHAnsi" w:hAnsiTheme="minorHAnsi" w:cstheme="minorHAnsi"/>
          <w:u w:val="single"/>
        </w:rPr>
      </w:pPr>
      <w:r w:rsidRPr="00762D20">
        <w:rPr>
          <w:rFonts w:asciiTheme="minorHAnsi" w:hAnsiTheme="minorHAnsi" w:cstheme="minorHAnsi"/>
          <w:u w:val="single"/>
        </w:rPr>
        <w:t>Dni wolne od zajęć dydaktycznych (do 10 dni):</w:t>
      </w:r>
    </w:p>
    <w:p w14:paraId="6AC166B5" w14:textId="46722F1F" w:rsidR="00B5734E" w:rsidRDefault="00BE70F8" w:rsidP="00DD67A3">
      <w:pPr>
        <w:pStyle w:val="menfont"/>
        <w:spacing w:line="360" w:lineRule="auto"/>
        <w:rPr>
          <w:rFonts w:asciiTheme="minorHAnsi" w:hAnsiTheme="minorHAnsi" w:cstheme="minorHAnsi"/>
        </w:rPr>
      </w:pPr>
      <w:r w:rsidRPr="00762D20">
        <w:rPr>
          <w:rFonts w:asciiTheme="minorHAnsi" w:hAnsiTheme="minorHAnsi" w:cstheme="minorHAnsi"/>
        </w:rPr>
        <w:t>-</w:t>
      </w:r>
      <w:r w:rsidR="00B5734E" w:rsidRPr="00762D20">
        <w:rPr>
          <w:rFonts w:asciiTheme="minorHAnsi" w:hAnsiTheme="minorHAnsi" w:cstheme="minorHAnsi"/>
        </w:rPr>
        <w:t xml:space="preserve"> </w:t>
      </w:r>
      <w:r w:rsidR="00DD67A3">
        <w:rPr>
          <w:rFonts w:asciiTheme="minorHAnsi" w:hAnsiTheme="minorHAnsi" w:cstheme="minorHAnsi"/>
        </w:rPr>
        <w:t>6.10.2023r. – ślubowanie klas I</w:t>
      </w:r>
    </w:p>
    <w:p w14:paraId="2A35A361" w14:textId="3AA5F705" w:rsidR="006C3368" w:rsidRDefault="006C3368" w:rsidP="00DD67A3">
      <w:pPr>
        <w:pStyle w:val="menfon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- 22.12.2023r. – spotkania wigilijne</w:t>
      </w:r>
    </w:p>
    <w:p w14:paraId="3A5DCE69" w14:textId="09F5B1B6" w:rsidR="00D02DCE" w:rsidRDefault="00D02DCE" w:rsidP="00DD67A3">
      <w:pPr>
        <w:pStyle w:val="menfon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10.01.2024r. – egzaminy zawodowe</w:t>
      </w:r>
    </w:p>
    <w:p w14:paraId="4E6E3A1C" w14:textId="66B3AD23" w:rsidR="006C3368" w:rsidRDefault="006C3368" w:rsidP="00DD67A3">
      <w:pPr>
        <w:pStyle w:val="menfon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- 2.05.2024r.</w:t>
      </w:r>
    </w:p>
    <w:p w14:paraId="700BD87C" w14:textId="306148AB" w:rsidR="00DF2076" w:rsidRDefault="00DF2076" w:rsidP="00DD67A3">
      <w:pPr>
        <w:pStyle w:val="menfon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-7,8,9,05.2024r. – egzamin maturalny</w:t>
      </w:r>
    </w:p>
    <w:p w14:paraId="2C22D32B" w14:textId="37BE9F67" w:rsidR="00D02DCE" w:rsidRDefault="00D02DCE" w:rsidP="00DD67A3">
      <w:pPr>
        <w:pStyle w:val="menfon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4.06.2024r. – egzaminy zawodowe</w:t>
      </w:r>
    </w:p>
    <w:p w14:paraId="37B4D492" w14:textId="2D33DB8B" w:rsidR="00DD67A3" w:rsidRPr="00103232" w:rsidRDefault="000179A2" w:rsidP="00103232">
      <w:pPr>
        <w:pStyle w:val="menfon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17.06.2024r. </w:t>
      </w:r>
    </w:p>
    <w:p w14:paraId="3A68C84B" w14:textId="04E48B9C" w:rsidR="00B5734E" w:rsidRPr="00D06BA4" w:rsidRDefault="00B5734E" w:rsidP="00762D20">
      <w:pPr>
        <w:spacing w:after="0" w:line="360" w:lineRule="auto"/>
        <w:rPr>
          <w:rFonts w:cstheme="minorHAnsi"/>
          <w:b/>
          <w:color w:val="FF0000"/>
          <w:sz w:val="24"/>
          <w:szCs w:val="24"/>
        </w:rPr>
      </w:pPr>
      <w:r w:rsidRPr="00762D20">
        <w:rPr>
          <w:rFonts w:cstheme="minorHAnsi"/>
          <w:b/>
          <w:sz w:val="24"/>
          <w:szCs w:val="24"/>
        </w:rPr>
        <w:lastRenderedPageBreak/>
        <w:t>TERMINY ZEBRAŃ RADY PEDAGOGICZNEJ</w:t>
      </w:r>
      <w:r w:rsidR="00BE70F8" w:rsidRPr="00762D20">
        <w:rPr>
          <w:rFonts w:cstheme="minorHAnsi"/>
          <w:b/>
          <w:sz w:val="24"/>
          <w:szCs w:val="24"/>
        </w:rPr>
        <w:t>/TEMATYKA</w:t>
      </w:r>
      <w:r w:rsidR="00D06BA4">
        <w:rPr>
          <w:rFonts w:cstheme="minorHAnsi"/>
          <w:b/>
          <w:sz w:val="24"/>
          <w:szCs w:val="24"/>
        </w:rPr>
        <w:t xml:space="preserve"> </w:t>
      </w:r>
    </w:p>
    <w:p w14:paraId="60D8AB3A" w14:textId="77777777" w:rsidR="00B5734E" w:rsidRPr="00762D20" w:rsidRDefault="00B5734E" w:rsidP="00762D20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C79A957" w14:textId="71CF4CA3" w:rsidR="00BE70F8" w:rsidRPr="00762D20" w:rsidRDefault="00BE70F8" w:rsidP="00762D20">
      <w:pPr>
        <w:spacing w:after="0" w:line="240" w:lineRule="auto"/>
        <w:rPr>
          <w:rFonts w:cstheme="minorHAnsi"/>
          <w:sz w:val="24"/>
          <w:szCs w:val="24"/>
        </w:rPr>
      </w:pPr>
      <w:r w:rsidRPr="00762D20">
        <w:rPr>
          <w:rFonts w:cstheme="minorHAnsi"/>
          <w:sz w:val="24"/>
          <w:szCs w:val="24"/>
        </w:rPr>
        <w:t>- 1</w:t>
      </w:r>
      <w:r w:rsidR="004820C8" w:rsidRPr="00762D20">
        <w:rPr>
          <w:rFonts w:cstheme="minorHAnsi"/>
          <w:sz w:val="24"/>
          <w:szCs w:val="24"/>
        </w:rPr>
        <w:t>2</w:t>
      </w:r>
      <w:r w:rsidRPr="00762D20">
        <w:rPr>
          <w:rFonts w:cstheme="minorHAnsi"/>
          <w:sz w:val="24"/>
          <w:szCs w:val="24"/>
        </w:rPr>
        <w:t>.09.202</w:t>
      </w:r>
      <w:r w:rsidR="00DD67A3">
        <w:rPr>
          <w:rFonts w:cstheme="minorHAnsi"/>
          <w:sz w:val="24"/>
          <w:szCs w:val="24"/>
        </w:rPr>
        <w:t>3</w:t>
      </w:r>
      <w:r w:rsidRPr="00762D20">
        <w:rPr>
          <w:rFonts w:cstheme="minorHAnsi"/>
          <w:sz w:val="24"/>
          <w:szCs w:val="24"/>
        </w:rPr>
        <w:t>r.</w:t>
      </w:r>
      <w:r w:rsidR="00B5734E" w:rsidRPr="00762D20">
        <w:rPr>
          <w:rFonts w:cstheme="minorHAnsi"/>
          <w:sz w:val="24"/>
          <w:szCs w:val="24"/>
        </w:rPr>
        <w:t xml:space="preserve"> – </w:t>
      </w:r>
      <w:r w:rsidRPr="00762D20">
        <w:rPr>
          <w:rFonts w:cstheme="minorHAnsi"/>
          <w:sz w:val="24"/>
          <w:szCs w:val="24"/>
        </w:rPr>
        <w:t>przedstawienie planu nadzoru pedagogicznego na rok 202</w:t>
      </w:r>
      <w:r w:rsidR="00DD67A3">
        <w:rPr>
          <w:rFonts w:cstheme="minorHAnsi"/>
          <w:sz w:val="24"/>
          <w:szCs w:val="24"/>
        </w:rPr>
        <w:t>3</w:t>
      </w:r>
      <w:r w:rsidRPr="00762D20">
        <w:rPr>
          <w:rFonts w:cstheme="minorHAnsi"/>
          <w:sz w:val="24"/>
          <w:szCs w:val="24"/>
        </w:rPr>
        <w:t>/202</w:t>
      </w:r>
      <w:r w:rsidR="00DD67A3">
        <w:rPr>
          <w:rFonts w:cstheme="minorHAnsi"/>
          <w:sz w:val="24"/>
          <w:szCs w:val="24"/>
        </w:rPr>
        <w:t>4</w:t>
      </w:r>
      <w:r w:rsidRPr="00762D20">
        <w:rPr>
          <w:rFonts w:cstheme="minorHAnsi"/>
          <w:sz w:val="24"/>
          <w:szCs w:val="24"/>
        </w:rPr>
        <w:t>, plan pracy szkoły 202</w:t>
      </w:r>
      <w:r w:rsidR="00DD67A3">
        <w:rPr>
          <w:rFonts w:cstheme="minorHAnsi"/>
          <w:sz w:val="24"/>
          <w:szCs w:val="24"/>
        </w:rPr>
        <w:t>3</w:t>
      </w:r>
      <w:r w:rsidRPr="00762D20">
        <w:rPr>
          <w:rFonts w:cstheme="minorHAnsi"/>
          <w:sz w:val="24"/>
          <w:szCs w:val="24"/>
        </w:rPr>
        <w:t>/202</w:t>
      </w:r>
      <w:r w:rsidR="00DD67A3">
        <w:rPr>
          <w:rFonts w:cstheme="minorHAnsi"/>
          <w:sz w:val="24"/>
          <w:szCs w:val="24"/>
        </w:rPr>
        <w:t>4</w:t>
      </w:r>
      <w:r w:rsidR="004820C8" w:rsidRPr="00762D20">
        <w:rPr>
          <w:rFonts w:cstheme="minorHAnsi"/>
          <w:sz w:val="24"/>
          <w:szCs w:val="24"/>
        </w:rPr>
        <w:t>, PPW,WSSDZ</w:t>
      </w:r>
    </w:p>
    <w:p w14:paraId="57A220C0" w14:textId="6F60A757" w:rsidR="004820C8" w:rsidRPr="00762D20" w:rsidRDefault="00BE70F8" w:rsidP="00762D20">
      <w:pPr>
        <w:spacing w:after="0" w:line="240" w:lineRule="auto"/>
        <w:rPr>
          <w:rFonts w:cstheme="minorHAnsi"/>
          <w:sz w:val="24"/>
          <w:szCs w:val="24"/>
        </w:rPr>
      </w:pPr>
      <w:r w:rsidRPr="00762D20">
        <w:rPr>
          <w:rFonts w:cstheme="minorHAnsi"/>
          <w:sz w:val="24"/>
          <w:szCs w:val="24"/>
        </w:rPr>
        <w:t>- 1</w:t>
      </w:r>
      <w:r w:rsidR="00DD67A3">
        <w:rPr>
          <w:rFonts w:cstheme="minorHAnsi"/>
          <w:sz w:val="24"/>
          <w:szCs w:val="24"/>
        </w:rPr>
        <w:t>3</w:t>
      </w:r>
      <w:r w:rsidRPr="00762D20">
        <w:rPr>
          <w:rFonts w:cstheme="minorHAnsi"/>
          <w:sz w:val="24"/>
          <w:szCs w:val="24"/>
        </w:rPr>
        <w:t>.10.202</w:t>
      </w:r>
      <w:r w:rsidR="00DD67A3">
        <w:rPr>
          <w:rFonts w:cstheme="minorHAnsi"/>
          <w:sz w:val="24"/>
          <w:szCs w:val="24"/>
        </w:rPr>
        <w:t>3</w:t>
      </w:r>
      <w:r w:rsidRPr="00762D20">
        <w:rPr>
          <w:rFonts w:cstheme="minorHAnsi"/>
          <w:sz w:val="24"/>
          <w:szCs w:val="24"/>
        </w:rPr>
        <w:t>r.</w:t>
      </w:r>
      <w:r w:rsidR="00B5734E" w:rsidRPr="00762D20">
        <w:rPr>
          <w:rFonts w:cstheme="minorHAnsi"/>
          <w:sz w:val="24"/>
          <w:szCs w:val="24"/>
        </w:rPr>
        <w:t xml:space="preserve"> –</w:t>
      </w:r>
      <w:r w:rsidRPr="00762D20">
        <w:rPr>
          <w:rFonts w:cstheme="minorHAnsi"/>
          <w:sz w:val="24"/>
          <w:szCs w:val="24"/>
        </w:rPr>
        <w:t xml:space="preserve"> wręczenie Nagród Dyrektora Szkoły dla nauczycieli i pracowników </w:t>
      </w:r>
      <w:proofErr w:type="spellStart"/>
      <w:r w:rsidRPr="00762D20">
        <w:rPr>
          <w:rFonts w:cstheme="minorHAnsi"/>
          <w:sz w:val="24"/>
          <w:szCs w:val="24"/>
        </w:rPr>
        <w:t>AiO</w:t>
      </w:r>
      <w:proofErr w:type="spellEnd"/>
    </w:p>
    <w:p w14:paraId="25AE42C2" w14:textId="4FBC876F" w:rsidR="00BE70F8" w:rsidRPr="00762D20" w:rsidRDefault="00BE70F8" w:rsidP="00762D20">
      <w:pPr>
        <w:spacing w:after="0" w:line="240" w:lineRule="auto"/>
        <w:rPr>
          <w:rFonts w:cstheme="minorHAnsi"/>
          <w:sz w:val="24"/>
          <w:szCs w:val="24"/>
        </w:rPr>
      </w:pPr>
      <w:r w:rsidRPr="00762D20">
        <w:rPr>
          <w:rFonts w:cstheme="minorHAnsi"/>
          <w:sz w:val="24"/>
          <w:szCs w:val="24"/>
        </w:rPr>
        <w:t xml:space="preserve">- </w:t>
      </w:r>
      <w:r w:rsidR="00DD67A3">
        <w:rPr>
          <w:rFonts w:cstheme="minorHAnsi"/>
          <w:sz w:val="24"/>
          <w:szCs w:val="24"/>
        </w:rPr>
        <w:t>15</w:t>
      </w:r>
      <w:r w:rsidRPr="00762D20">
        <w:rPr>
          <w:rFonts w:cstheme="minorHAnsi"/>
          <w:sz w:val="24"/>
          <w:szCs w:val="24"/>
        </w:rPr>
        <w:t>.11.202</w:t>
      </w:r>
      <w:r w:rsidR="00DD67A3">
        <w:rPr>
          <w:rFonts w:cstheme="minorHAnsi"/>
          <w:sz w:val="24"/>
          <w:szCs w:val="24"/>
        </w:rPr>
        <w:t>3</w:t>
      </w:r>
      <w:r w:rsidRPr="00762D20">
        <w:rPr>
          <w:rFonts w:cstheme="minorHAnsi"/>
          <w:sz w:val="24"/>
          <w:szCs w:val="24"/>
        </w:rPr>
        <w:t>r. – sprawy bieżące</w:t>
      </w:r>
      <w:r w:rsidR="00DD67A3">
        <w:rPr>
          <w:rFonts w:cstheme="minorHAnsi"/>
          <w:sz w:val="24"/>
          <w:szCs w:val="24"/>
        </w:rPr>
        <w:t xml:space="preserve"> związane z pracą szkoły</w:t>
      </w:r>
    </w:p>
    <w:p w14:paraId="24209BE9" w14:textId="0C8AC6A7" w:rsidR="00BE70F8" w:rsidRPr="00762D20" w:rsidRDefault="00BE70F8" w:rsidP="00762D20">
      <w:pPr>
        <w:spacing w:after="0" w:line="240" w:lineRule="auto"/>
        <w:rPr>
          <w:rFonts w:cstheme="minorHAnsi"/>
          <w:sz w:val="24"/>
          <w:szCs w:val="24"/>
        </w:rPr>
      </w:pPr>
      <w:r w:rsidRPr="00762D20">
        <w:rPr>
          <w:rFonts w:cstheme="minorHAnsi"/>
          <w:sz w:val="24"/>
          <w:szCs w:val="24"/>
        </w:rPr>
        <w:t xml:space="preserve">- </w:t>
      </w:r>
      <w:r w:rsidR="009A63E0" w:rsidRPr="00762D20">
        <w:rPr>
          <w:rFonts w:cstheme="minorHAnsi"/>
          <w:sz w:val="24"/>
          <w:szCs w:val="24"/>
        </w:rPr>
        <w:t>1</w:t>
      </w:r>
      <w:r w:rsidR="00DD67A3">
        <w:rPr>
          <w:rFonts w:cstheme="minorHAnsi"/>
          <w:sz w:val="24"/>
          <w:szCs w:val="24"/>
        </w:rPr>
        <w:t>8</w:t>
      </w:r>
      <w:r w:rsidRPr="00762D20">
        <w:rPr>
          <w:rFonts w:cstheme="minorHAnsi"/>
          <w:sz w:val="24"/>
          <w:szCs w:val="24"/>
        </w:rPr>
        <w:t>.0</w:t>
      </w:r>
      <w:r w:rsidR="00DD67A3">
        <w:rPr>
          <w:rFonts w:cstheme="minorHAnsi"/>
          <w:sz w:val="24"/>
          <w:szCs w:val="24"/>
        </w:rPr>
        <w:t>1</w:t>
      </w:r>
      <w:r w:rsidRPr="00762D20">
        <w:rPr>
          <w:rFonts w:cstheme="minorHAnsi"/>
          <w:sz w:val="24"/>
          <w:szCs w:val="24"/>
        </w:rPr>
        <w:t>.202</w:t>
      </w:r>
      <w:r w:rsidR="00DD67A3">
        <w:rPr>
          <w:rFonts w:cstheme="minorHAnsi"/>
          <w:sz w:val="24"/>
          <w:szCs w:val="24"/>
        </w:rPr>
        <w:t>4</w:t>
      </w:r>
      <w:r w:rsidRPr="00762D20">
        <w:rPr>
          <w:rFonts w:cstheme="minorHAnsi"/>
          <w:sz w:val="24"/>
          <w:szCs w:val="24"/>
        </w:rPr>
        <w:t>r. – klasyfikacyjna RP</w:t>
      </w:r>
    </w:p>
    <w:p w14:paraId="6FBF9651" w14:textId="12FCE34B" w:rsidR="00BE70F8" w:rsidRPr="00762D20" w:rsidRDefault="00BE70F8" w:rsidP="00762D20">
      <w:pPr>
        <w:spacing w:after="0" w:line="240" w:lineRule="auto"/>
        <w:rPr>
          <w:rFonts w:cstheme="minorHAnsi"/>
          <w:sz w:val="24"/>
          <w:szCs w:val="24"/>
        </w:rPr>
      </w:pPr>
      <w:r w:rsidRPr="00762D20">
        <w:rPr>
          <w:rFonts w:cstheme="minorHAnsi"/>
          <w:sz w:val="24"/>
          <w:szCs w:val="24"/>
        </w:rPr>
        <w:t xml:space="preserve">- </w:t>
      </w:r>
      <w:r w:rsidR="00D06BA4">
        <w:rPr>
          <w:rFonts w:cstheme="minorHAnsi"/>
          <w:sz w:val="24"/>
          <w:szCs w:val="24"/>
        </w:rPr>
        <w:t>13</w:t>
      </w:r>
      <w:r w:rsidR="00126E8F" w:rsidRPr="00762D20">
        <w:rPr>
          <w:rFonts w:cstheme="minorHAnsi"/>
          <w:sz w:val="24"/>
          <w:szCs w:val="24"/>
        </w:rPr>
        <w:t>.02.202</w:t>
      </w:r>
      <w:r w:rsidR="00D06BA4">
        <w:rPr>
          <w:rFonts w:cstheme="minorHAnsi"/>
          <w:sz w:val="24"/>
          <w:szCs w:val="24"/>
        </w:rPr>
        <w:t>4</w:t>
      </w:r>
      <w:r w:rsidR="00126E8F" w:rsidRPr="00762D20">
        <w:rPr>
          <w:rFonts w:cstheme="minorHAnsi"/>
          <w:sz w:val="24"/>
          <w:szCs w:val="24"/>
        </w:rPr>
        <w:t xml:space="preserve">r. – podsumowanie </w:t>
      </w:r>
      <w:proofErr w:type="spellStart"/>
      <w:r w:rsidR="00126E8F" w:rsidRPr="00762D20">
        <w:rPr>
          <w:rFonts w:cstheme="minorHAnsi"/>
          <w:sz w:val="24"/>
          <w:szCs w:val="24"/>
        </w:rPr>
        <w:t>śródrocza</w:t>
      </w:r>
      <w:proofErr w:type="spellEnd"/>
    </w:p>
    <w:p w14:paraId="7D843DBF" w14:textId="3BB8BA94" w:rsidR="00126E8F" w:rsidRDefault="00126E8F" w:rsidP="00762D20">
      <w:pPr>
        <w:spacing w:after="0" w:line="240" w:lineRule="auto"/>
        <w:rPr>
          <w:rFonts w:cstheme="minorHAnsi"/>
          <w:sz w:val="24"/>
          <w:szCs w:val="24"/>
        </w:rPr>
      </w:pPr>
      <w:r w:rsidRPr="00762D20">
        <w:rPr>
          <w:rFonts w:cstheme="minorHAnsi"/>
          <w:sz w:val="24"/>
          <w:szCs w:val="24"/>
        </w:rPr>
        <w:t>- 2</w:t>
      </w:r>
      <w:r w:rsidR="00D06BA4">
        <w:rPr>
          <w:rFonts w:cstheme="minorHAnsi"/>
          <w:sz w:val="24"/>
          <w:szCs w:val="24"/>
        </w:rPr>
        <w:t>2</w:t>
      </w:r>
      <w:r w:rsidRPr="00762D20">
        <w:rPr>
          <w:rFonts w:cstheme="minorHAnsi"/>
          <w:sz w:val="24"/>
          <w:szCs w:val="24"/>
        </w:rPr>
        <w:t>.04.202</w:t>
      </w:r>
      <w:r w:rsidR="00D06BA4">
        <w:rPr>
          <w:rFonts w:cstheme="minorHAnsi"/>
          <w:sz w:val="24"/>
          <w:szCs w:val="24"/>
        </w:rPr>
        <w:t>4</w:t>
      </w:r>
      <w:r w:rsidRPr="00762D20">
        <w:rPr>
          <w:rFonts w:cstheme="minorHAnsi"/>
          <w:sz w:val="24"/>
          <w:szCs w:val="24"/>
        </w:rPr>
        <w:t>r. – klasyfikacyjna RP (klasy V)</w:t>
      </w:r>
      <w:r w:rsidR="00D06BA4">
        <w:rPr>
          <w:rFonts w:cstheme="minorHAnsi"/>
          <w:sz w:val="24"/>
          <w:szCs w:val="24"/>
        </w:rPr>
        <w:t>, bieżące sprawy związane z pracą szkoły</w:t>
      </w:r>
    </w:p>
    <w:p w14:paraId="413DEE94" w14:textId="160612FA" w:rsidR="00181DC3" w:rsidRPr="00D06BA4" w:rsidRDefault="00126E8F" w:rsidP="00762D20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762D20">
        <w:rPr>
          <w:rFonts w:cstheme="minorHAnsi"/>
          <w:sz w:val="24"/>
          <w:szCs w:val="24"/>
        </w:rPr>
        <w:t xml:space="preserve">- </w:t>
      </w:r>
      <w:r w:rsidR="00181DC3" w:rsidRPr="00762D20">
        <w:rPr>
          <w:rFonts w:cstheme="minorHAnsi"/>
          <w:sz w:val="24"/>
          <w:szCs w:val="24"/>
        </w:rPr>
        <w:t>1</w:t>
      </w:r>
      <w:r w:rsidR="00D06BA4">
        <w:rPr>
          <w:rFonts w:cstheme="minorHAnsi"/>
          <w:sz w:val="24"/>
          <w:szCs w:val="24"/>
        </w:rPr>
        <w:t>3</w:t>
      </w:r>
      <w:r w:rsidRPr="00762D20">
        <w:rPr>
          <w:rFonts w:cstheme="minorHAnsi"/>
          <w:sz w:val="24"/>
          <w:szCs w:val="24"/>
        </w:rPr>
        <w:t>.06.202</w:t>
      </w:r>
      <w:r w:rsidR="00D06BA4">
        <w:rPr>
          <w:rFonts w:cstheme="minorHAnsi"/>
          <w:sz w:val="24"/>
          <w:szCs w:val="24"/>
        </w:rPr>
        <w:t>4</w:t>
      </w:r>
      <w:r w:rsidRPr="00762D20">
        <w:rPr>
          <w:rFonts w:cstheme="minorHAnsi"/>
          <w:sz w:val="24"/>
          <w:szCs w:val="24"/>
        </w:rPr>
        <w:t>r. – klasyfikacyjna RP</w:t>
      </w:r>
      <w:r w:rsidR="00D06BA4">
        <w:rPr>
          <w:rFonts w:cstheme="minorHAnsi"/>
          <w:sz w:val="24"/>
          <w:szCs w:val="24"/>
        </w:rPr>
        <w:t xml:space="preserve"> </w:t>
      </w:r>
    </w:p>
    <w:p w14:paraId="0D90C205" w14:textId="0DC70F11" w:rsidR="00DD4D44" w:rsidRPr="00762D20" w:rsidRDefault="00DD4D44" w:rsidP="00762D20">
      <w:pPr>
        <w:spacing w:after="0" w:line="240" w:lineRule="auto"/>
        <w:rPr>
          <w:rFonts w:cstheme="minorHAnsi"/>
          <w:sz w:val="24"/>
          <w:szCs w:val="24"/>
        </w:rPr>
      </w:pPr>
      <w:r w:rsidRPr="00762D20">
        <w:rPr>
          <w:rFonts w:cstheme="minorHAnsi"/>
          <w:sz w:val="24"/>
          <w:szCs w:val="24"/>
        </w:rPr>
        <w:t xml:space="preserve">- </w:t>
      </w:r>
      <w:r w:rsidR="00181DC3" w:rsidRPr="00762D20">
        <w:rPr>
          <w:rFonts w:cstheme="minorHAnsi"/>
          <w:sz w:val="24"/>
          <w:szCs w:val="24"/>
        </w:rPr>
        <w:t>2</w:t>
      </w:r>
      <w:r w:rsidR="00D06BA4">
        <w:rPr>
          <w:rFonts w:cstheme="minorHAnsi"/>
          <w:sz w:val="24"/>
          <w:szCs w:val="24"/>
        </w:rPr>
        <w:t>6</w:t>
      </w:r>
      <w:r w:rsidRPr="00762D20">
        <w:rPr>
          <w:rFonts w:cstheme="minorHAnsi"/>
          <w:sz w:val="24"/>
          <w:szCs w:val="24"/>
        </w:rPr>
        <w:t>.06.202</w:t>
      </w:r>
      <w:r w:rsidR="00D06BA4">
        <w:rPr>
          <w:rFonts w:cstheme="minorHAnsi"/>
          <w:sz w:val="24"/>
          <w:szCs w:val="24"/>
        </w:rPr>
        <w:t>4</w:t>
      </w:r>
      <w:r w:rsidRPr="00762D20">
        <w:rPr>
          <w:rFonts w:cstheme="minorHAnsi"/>
          <w:sz w:val="24"/>
          <w:szCs w:val="24"/>
        </w:rPr>
        <w:t>r. – plenarna RP</w:t>
      </w:r>
    </w:p>
    <w:p w14:paraId="3771C22A" w14:textId="77777777" w:rsidR="00B5734E" w:rsidRPr="00762D20" w:rsidRDefault="00B5734E" w:rsidP="00762D20">
      <w:pPr>
        <w:spacing w:after="0" w:line="240" w:lineRule="auto"/>
        <w:rPr>
          <w:rFonts w:cstheme="minorHAnsi"/>
          <w:sz w:val="24"/>
          <w:szCs w:val="24"/>
        </w:rPr>
      </w:pPr>
    </w:p>
    <w:p w14:paraId="2232A877" w14:textId="77777777" w:rsidR="00B5734E" w:rsidRPr="00762D20" w:rsidRDefault="00B5734E" w:rsidP="00762D20">
      <w:pPr>
        <w:spacing w:after="0" w:line="240" w:lineRule="auto"/>
        <w:rPr>
          <w:rFonts w:cstheme="minorHAnsi"/>
          <w:sz w:val="24"/>
          <w:szCs w:val="24"/>
        </w:rPr>
      </w:pPr>
    </w:p>
    <w:p w14:paraId="0C75A397" w14:textId="35EE270C" w:rsidR="00B5734E" w:rsidRPr="00D06BA4" w:rsidRDefault="00B5734E" w:rsidP="00762D20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762D20">
        <w:rPr>
          <w:rFonts w:cstheme="minorHAnsi"/>
          <w:b/>
          <w:sz w:val="24"/>
          <w:szCs w:val="24"/>
        </w:rPr>
        <w:t>TERMINY ZEBRAŃ Z RODZICAMI</w:t>
      </w:r>
      <w:r w:rsidR="00D06BA4">
        <w:rPr>
          <w:rFonts w:cstheme="minorHAnsi"/>
          <w:b/>
          <w:sz w:val="24"/>
          <w:szCs w:val="24"/>
        </w:rPr>
        <w:t xml:space="preserve"> </w:t>
      </w:r>
    </w:p>
    <w:p w14:paraId="1811A0D7" w14:textId="77777777" w:rsidR="00B5734E" w:rsidRPr="00762D20" w:rsidRDefault="00B5734E" w:rsidP="00762D20">
      <w:pPr>
        <w:spacing w:after="0" w:line="240" w:lineRule="auto"/>
        <w:rPr>
          <w:rFonts w:cstheme="minorHAnsi"/>
          <w:sz w:val="24"/>
          <w:szCs w:val="24"/>
        </w:rPr>
      </w:pPr>
    </w:p>
    <w:p w14:paraId="7754086E" w14:textId="6560AF48" w:rsidR="00B5734E" w:rsidRPr="00762D20" w:rsidRDefault="00DD4D44" w:rsidP="00762D20">
      <w:pPr>
        <w:spacing w:after="0" w:line="240" w:lineRule="auto"/>
        <w:rPr>
          <w:rFonts w:cstheme="minorHAnsi"/>
          <w:sz w:val="24"/>
          <w:szCs w:val="24"/>
        </w:rPr>
      </w:pPr>
      <w:r w:rsidRPr="00762D20">
        <w:rPr>
          <w:rFonts w:cstheme="minorHAnsi"/>
          <w:sz w:val="24"/>
          <w:szCs w:val="24"/>
        </w:rPr>
        <w:t xml:space="preserve">- </w:t>
      </w:r>
      <w:r w:rsidR="00D06BA4">
        <w:rPr>
          <w:rFonts w:cstheme="minorHAnsi"/>
          <w:sz w:val="24"/>
          <w:szCs w:val="24"/>
        </w:rPr>
        <w:t>6</w:t>
      </w:r>
      <w:r w:rsidRPr="00762D20">
        <w:rPr>
          <w:rFonts w:cstheme="minorHAnsi"/>
          <w:sz w:val="24"/>
          <w:szCs w:val="24"/>
        </w:rPr>
        <w:t>.09.202</w:t>
      </w:r>
      <w:r w:rsidR="00D06BA4">
        <w:rPr>
          <w:rFonts w:cstheme="minorHAnsi"/>
          <w:sz w:val="24"/>
          <w:szCs w:val="24"/>
        </w:rPr>
        <w:t>3</w:t>
      </w:r>
      <w:r w:rsidRPr="00762D20">
        <w:rPr>
          <w:rFonts w:cstheme="minorHAnsi"/>
          <w:sz w:val="24"/>
          <w:szCs w:val="24"/>
        </w:rPr>
        <w:t>r. – zebrania z rodzicami klas I – godz. 1</w:t>
      </w:r>
      <w:r w:rsidR="00D06BA4">
        <w:rPr>
          <w:rFonts w:cstheme="minorHAnsi"/>
          <w:sz w:val="24"/>
          <w:szCs w:val="24"/>
        </w:rPr>
        <w:t>6.30, klas II – V godz. 17.30</w:t>
      </w:r>
    </w:p>
    <w:p w14:paraId="29EF7828" w14:textId="4D7CF9EB" w:rsidR="00DD4D44" w:rsidRPr="00762D20" w:rsidRDefault="00DD4D44" w:rsidP="00762D20">
      <w:pPr>
        <w:spacing w:after="0" w:line="240" w:lineRule="auto"/>
        <w:rPr>
          <w:rFonts w:cstheme="minorHAnsi"/>
          <w:sz w:val="24"/>
          <w:szCs w:val="24"/>
        </w:rPr>
      </w:pPr>
      <w:r w:rsidRPr="00762D20">
        <w:rPr>
          <w:rFonts w:cstheme="minorHAnsi"/>
          <w:sz w:val="24"/>
          <w:szCs w:val="24"/>
        </w:rPr>
        <w:t xml:space="preserve">- </w:t>
      </w:r>
      <w:r w:rsidR="009A63E0" w:rsidRPr="00762D20">
        <w:rPr>
          <w:rFonts w:cstheme="minorHAnsi"/>
          <w:sz w:val="24"/>
          <w:szCs w:val="24"/>
        </w:rPr>
        <w:t>2</w:t>
      </w:r>
      <w:r w:rsidR="00D06BA4">
        <w:rPr>
          <w:rFonts w:cstheme="minorHAnsi"/>
          <w:sz w:val="24"/>
          <w:szCs w:val="24"/>
        </w:rPr>
        <w:t>8</w:t>
      </w:r>
      <w:r w:rsidRPr="00762D20">
        <w:rPr>
          <w:rFonts w:cstheme="minorHAnsi"/>
          <w:sz w:val="24"/>
          <w:szCs w:val="24"/>
        </w:rPr>
        <w:t>.11.202</w:t>
      </w:r>
      <w:r w:rsidR="00D06BA4">
        <w:rPr>
          <w:rFonts w:cstheme="minorHAnsi"/>
          <w:sz w:val="24"/>
          <w:szCs w:val="24"/>
        </w:rPr>
        <w:t>3</w:t>
      </w:r>
      <w:r w:rsidRPr="00762D20">
        <w:rPr>
          <w:rFonts w:cstheme="minorHAnsi"/>
          <w:sz w:val="24"/>
          <w:szCs w:val="24"/>
        </w:rPr>
        <w:t>r. – zebrania z rodzicami – godz. 1</w:t>
      </w:r>
      <w:r w:rsidR="00D06BA4">
        <w:rPr>
          <w:rFonts w:cstheme="minorHAnsi"/>
          <w:sz w:val="24"/>
          <w:szCs w:val="24"/>
        </w:rPr>
        <w:t>6</w:t>
      </w:r>
      <w:r w:rsidRPr="00762D20">
        <w:rPr>
          <w:rFonts w:cstheme="minorHAnsi"/>
          <w:sz w:val="24"/>
          <w:szCs w:val="24"/>
        </w:rPr>
        <w:t>.</w:t>
      </w:r>
      <w:r w:rsidR="00D06BA4">
        <w:rPr>
          <w:rFonts w:cstheme="minorHAnsi"/>
          <w:sz w:val="24"/>
          <w:szCs w:val="24"/>
        </w:rPr>
        <w:t>3</w:t>
      </w:r>
      <w:r w:rsidRPr="00762D20">
        <w:rPr>
          <w:rFonts w:cstheme="minorHAnsi"/>
          <w:sz w:val="24"/>
          <w:szCs w:val="24"/>
        </w:rPr>
        <w:t>0 – 1</w:t>
      </w:r>
      <w:r w:rsidR="009A63E0" w:rsidRPr="00762D20">
        <w:rPr>
          <w:rFonts w:cstheme="minorHAnsi"/>
          <w:sz w:val="24"/>
          <w:szCs w:val="24"/>
        </w:rPr>
        <w:t>8</w:t>
      </w:r>
      <w:r w:rsidRPr="00762D20">
        <w:rPr>
          <w:rFonts w:cstheme="minorHAnsi"/>
          <w:sz w:val="24"/>
          <w:szCs w:val="24"/>
        </w:rPr>
        <w:t>.</w:t>
      </w:r>
      <w:r w:rsidR="00D06BA4">
        <w:rPr>
          <w:rFonts w:cstheme="minorHAnsi"/>
          <w:sz w:val="24"/>
          <w:szCs w:val="24"/>
        </w:rPr>
        <w:t>0</w:t>
      </w:r>
      <w:r w:rsidRPr="00762D20">
        <w:rPr>
          <w:rFonts w:cstheme="minorHAnsi"/>
          <w:sz w:val="24"/>
          <w:szCs w:val="24"/>
        </w:rPr>
        <w:t>0</w:t>
      </w:r>
    </w:p>
    <w:p w14:paraId="5A48D923" w14:textId="3CC1CFB9" w:rsidR="00DD4D44" w:rsidRPr="00762D20" w:rsidRDefault="00DD4D44" w:rsidP="00762D20">
      <w:pPr>
        <w:spacing w:after="0" w:line="240" w:lineRule="auto"/>
        <w:rPr>
          <w:rFonts w:cstheme="minorHAnsi"/>
          <w:sz w:val="24"/>
          <w:szCs w:val="24"/>
        </w:rPr>
      </w:pPr>
      <w:r w:rsidRPr="00762D20">
        <w:rPr>
          <w:rFonts w:cstheme="minorHAnsi"/>
          <w:sz w:val="24"/>
          <w:szCs w:val="24"/>
        </w:rPr>
        <w:t xml:space="preserve">- </w:t>
      </w:r>
      <w:r w:rsidR="00D06BA4">
        <w:rPr>
          <w:rFonts w:cstheme="minorHAnsi"/>
          <w:sz w:val="24"/>
          <w:szCs w:val="24"/>
        </w:rPr>
        <w:t>22</w:t>
      </w:r>
      <w:r w:rsidRPr="00762D20">
        <w:rPr>
          <w:rFonts w:cstheme="minorHAnsi"/>
          <w:sz w:val="24"/>
          <w:szCs w:val="24"/>
        </w:rPr>
        <w:t>.0</w:t>
      </w:r>
      <w:r w:rsidR="00D06BA4">
        <w:rPr>
          <w:rFonts w:cstheme="minorHAnsi"/>
          <w:sz w:val="24"/>
          <w:szCs w:val="24"/>
        </w:rPr>
        <w:t>1</w:t>
      </w:r>
      <w:r w:rsidRPr="00762D20">
        <w:rPr>
          <w:rFonts w:cstheme="minorHAnsi"/>
          <w:sz w:val="24"/>
          <w:szCs w:val="24"/>
        </w:rPr>
        <w:t>.202</w:t>
      </w:r>
      <w:r w:rsidR="00D06BA4">
        <w:rPr>
          <w:rFonts w:cstheme="minorHAnsi"/>
          <w:sz w:val="24"/>
          <w:szCs w:val="24"/>
        </w:rPr>
        <w:t>4</w:t>
      </w:r>
      <w:r w:rsidRPr="00762D20">
        <w:rPr>
          <w:rFonts w:cstheme="minorHAnsi"/>
          <w:sz w:val="24"/>
          <w:szCs w:val="24"/>
        </w:rPr>
        <w:t>r. – zebrania z rodzicami – godz. 1</w:t>
      </w:r>
      <w:r w:rsidR="00D06BA4">
        <w:rPr>
          <w:rFonts w:cstheme="minorHAnsi"/>
          <w:sz w:val="24"/>
          <w:szCs w:val="24"/>
        </w:rPr>
        <w:t>6</w:t>
      </w:r>
      <w:r w:rsidRPr="00762D20">
        <w:rPr>
          <w:rFonts w:cstheme="minorHAnsi"/>
          <w:sz w:val="24"/>
          <w:szCs w:val="24"/>
        </w:rPr>
        <w:t>.</w:t>
      </w:r>
      <w:r w:rsidR="00D06BA4">
        <w:rPr>
          <w:rFonts w:cstheme="minorHAnsi"/>
          <w:sz w:val="24"/>
          <w:szCs w:val="24"/>
        </w:rPr>
        <w:t>3</w:t>
      </w:r>
      <w:r w:rsidRPr="00762D20">
        <w:rPr>
          <w:rFonts w:cstheme="minorHAnsi"/>
          <w:sz w:val="24"/>
          <w:szCs w:val="24"/>
        </w:rPr>
        <w:t>0 – 18.</w:t>
      </w:r>
      <w:r w:rsidR="00D06BA4">
        <w:rPr>
          <w:rFonts w:cstheme="minorHAnsi"/>
          <w:sz w:val="24"/>
          <w:szCs w:val="24"/>
        </w:rPr>
        <w:t>0</w:t>
      </w:r>
      <w:r w:rsidRPr="00762D20">
        <w:rPr>
          <w:rFonts w:cstheme="minorHAnsi"/>
          <w:sz w:val="24"/>
          <w:szCs w:val="24"/>
        </w:rPr>
        <w:t>0</w:t>
      </w:r>
    </w:p>
    <w:p w14:paraId="30ADB4D1" w14:textId="18C1A201" w:rsidR="00DD4D44" w:rsidRPr="00762D20" w:rsidRDefault="00DD4D44" w:rsidP="00762D20">
      <w:pPr>
        <w:spacing w:after="0" w:line="240" w:lineRule="auto"/>
        <w:rPr>
          <w:rFonts w:cstheme="minorHAnsi"/>
          <w:sz w:val="24"/>
          <w:szCs w:val="24"/>
        </w:rPr>
      </w:pPr>
      <w:r w:rsidRPr="00762D20">
        <w:rPr>
          <w:rFonts w:cstheme="minorHAnsi"/>
          <w:sz w:val="24"/>
          <w:szCs w:val="24"/>
        </w:rPr>
        <w:t xml:space="preserve">- </w:t>
      </w:r>
      <w:r w:rsidR="00D06BA4">
        <w:rPr>
          <w:rFonts w:cstheme="minorHAnsi"/>
          <w:sz w:val="24"/>
          <w:szCs w:val="24"/>
        </w:rPr>
        <w:t>18</w:t>
      </w:r>
      <w:r w:rsidRPr="00762D20">
        <w:rPr>
          <w:rFonts w:cstheme="minorHAnsi"/>
          <w:sz w:val="24"/>
          <w:szCs w:val="24"/>
        </w:rPr>
        <w:t>.03.202</w:t>
      </w:r>
      <w:r w:rsidR="00D06BA4">
        <w:rPr>
          <w:rFonts w:cstheme="minorHAnsi"/>
          <w:sz w:val="24"/>
          <w:szCs w:val="24"/>
        </w:rPr>
        <w:t>4</w:t>
      </w:r>
      <w:r w:rsidRPr="00762D20">
        <w:rPr>
          <w:rFonts w:cstheme="minorHAnsi"/>
          <w:sz w:val="24"/>
          <w:szCs w:val="24"/>
        </w:rPr>
        <w:t>r.</w:t>
      </w:r>
      <w:r w:rsidR="009A63E0" w:rsidRPr="00762D20">
        <w:rPr>
          <w:rFonts w:cstheme="minorHAnsi"/>
          <w:sz w:val="24"/>
          <w:szCs w:val="24"/>
        </w:rPr>
        <w:t xml:space="preserve"> - konsultacje</w:t>
      </w:r>
      <w:r w:rsidRPr="00762D20">
        <w:rPr>
          <w:rFonts w:cstheme="minorHAnsi"/>
          <w:sz w:val="24"/>
          <w:szCs w:val="24"/>
        </w:rPr>
        <w:t xml:space="preserve"> z rodzicami uczniów – godz. 1</w:t>
      </w:r>
      <w:r w:rsidR="00D06BA4">
        <w:rPr>
          <w:rFonts w:cstheme="minorHAnsi"/>
          <w:sz w:val="24"/>
          <w:szCs w:val="24"/>
        </w:rPr>
        <w:t>6</w:t>
      </w:r>
      <w:r w:rsidRPr="00762D20">
        <w:rPr>
          <w:rFonts w:cstheme="minorHAnsi"/>
          <w:sz w:val="24"/>
          <w:szCs w:val="24"/>
        </w:rPr>
        <w:t>.</w:t>
      </w:r>
      <w:r w:rsidR="00D06BA4">
        <w:rPr>
          <w:rFonts w:cstheme="minorHAnsi"/>
          <w:sz w:val="24"/>
          <w:szCs w:val="24"/>
        </w:rPr>
        <w:t>3</w:t>
      </w:r>
      <w:r w:rsidRPr="00762D20">
        <w:rPr>
          <w:rFonts w:cstheme="minorHAnsi"/>
          <w:sz w:val="24"/>
          <w:szCs w:val="24"/>
        </w:rPr>
        <w:t>0 – 18.</w:t>
      </w:r>
      <w:r w:rsidR="00D06BA4">
        <w:rPr>
          <w:rFonts w:cstheme="minorHAnsi"/>
          <w:sz w:val="24"/>
          <w:szCs w:val="24"/>
        </w:rPr>
        <w:t>0</w:t>
      </w:r>
      <w:r w:rsidRPr="00762D20">
        <w:rPr>
          <w:rFonts w:cstheme="minorHAnsi"/>
          <w:sz w:val="24"/>
          <w:szCs w:val="24"/>
        </w:rPr>
        <w:t>0</w:t>
      </w:r>
    </w:p>
    <w:p w14:paraId="5594F46D" w14:textId="00966ADD" w:rsidR="00F109F5" w:rsidRPr="00762D20" w:rsidRDefault="00F109F5" w:rsidP="00762D20">
      <w:pPr>
        <w:spacing w:after="0" w:line="240" w:lineRule="auto"/>
        <w:rPr>
          <w:rFonts w:cstheme="minorHAnsi"/>
          <w:sz w:val="24"/>
          <w:szCs w:val="24"/>
        </w:rPr>
      </w:pPr>
      <w:r w:rsidRPr="00762D20">
        <w:rPr>
          <w:rFonts w:cstheme="minorHAnsi"/>
          <w:sz w:val="24"/>
          <w:szCs w:val="24"/>
        </w:rPr>
        <w:t>- 2</w:t>
      </w:r>
      <w:r w:rsidR="00D06BA4">
        <w:rPr>
          <w:rFonts w:cstheme="minorHAnsi"/>
          <w:sz w:val="24"/>
          <w:szCs w:val="24"/>
        </w:rPr>
        <w:t>0</w:t>
      </w:r>
      <w:r w:rsidRPr="00762D20">
        <w:rPr>
          <w:rFonts w:cstheme="minorHAnsi"/>
          <w:sz w:val="24"/>
          <w:szCs w:val="24"/>
        </w:rPr>
        <w:t>.05.202</w:t>
      </w:r>
      <w:r w:rsidR="00D06BA4">
        <w:rPr>
          <w:rFonts w:cstheme="minorHAnsi"/>
          <w:sz w:val="24"/>
          <w:szCs w:val="24"/>
        </w:rPr>
        <w:t>4</w:t>
      </w:r>
      <w:r w:rsidRPr="00762D20">
        <w:rPr>
          <w:rFonts w:cstheme="minorHAnsi"/>
          <w:sz w:val="24"/>
          <w:szCs w:val="24"/>
        </w:rPr>
        <w:t xml:space="preserve">r. – </w:t>
      </w:r>
      <w:r w:rsidR="00D06BA4">
        <w:rPr>
          <w:rFonts w:cstheme="minorHAnsi"/>
          <w:sz w:val="24"/>
          <w:szCs w:val="24"/>
        </w:rPr>
        <w:t>zebrania</w:t>
      </w:r>
      <w:r w:rsidRPr="00762D20">
        <w:rPr>
          <w:rFonts w:cstheme="minorHAnsi"/>
          <w:sz w:val="24"/>
          <w:szCs w:val="24"/>
        </w:rPr>
        <w:t xml:space="preserve"> z rodzicami – godz. 1</w:t>
      </w:r>
      <w:r w:rsidR="00D06BA4">
        <w:rPr>
          <w:rFonts w:cstheme="minorHAnsi"/>
          <w:sz w:val="24"/>
          <w:szCs w:val="24"/>
        </w:rPr>
        <w:t>6</w:t>
      </w:r>
      <w:r w:rsidRPr="00762D20">
        <w:rPr>
          <w:rFonts w:cstheme="minorHAnsi"/>
          <w:sz w:val="24"/>
          <w:szCs w:val="24"/>
        </w:rPr>
        <w:t>.</w:t>
      </w:r>
      <w:r w:rsidR="00D06BA4">
        <w:rPr>
          <w:rFonts w:cstheme="minorHAnsi"/>
          <w:sz w:val="24"/>
          <w:szCs w:val="24"/>
        </w:rPr>
        <w:t>3</w:t>
      </w:r>
      <w:r w:rsidRPr="00762D20">
        <w:rPr>
          <w:rFonts w:cstheme="minorHAnsi"/>
          <w:sz w:val="24"/>
          <w:szCs w:val="24"/>
        </w:rPr>
        <w:t>0 – 1</w:t>
      </w:r>
      <w:r w:rsidR="00181DC3" w:rsidRPr="00762D20">
        <w:rPr>
          <w:rFonts w:cstheme="minorHAnsi"/>
          <w:sz w:val="24"/>
          <w:szCs w:val="24"/>
        </w:rPr>
        <w:t>8</w:t>
      </w:r>
      <w:r w:rsidRPr="00762D20">
        <w:rPr>
          <w:rFonts w:cstheme="minorHAnsi"/>
          <w:sz w:val="24"/>
          <w:szCs w:val="24"/>
        </w:rPr>
        <w:t>.</w:t>
      </w:r>
      <w:r w:rsidR="00D06BA4">
        <w:rPr>
          <w:rFonts w:cstheme="minorHAnsi"/>
          <w:sz w:val="24"/>
          <w:szCs w:val="24"/>
        </w:rPr>
        <w:t>0</w:t>
      </w:r>
      <w:r w:rsidRPr="00762D20">
        <w:rPr>
          <w:rFonts w:cstheme="minorHAnsi"/>
          <w:sz w:val="24"/>
          <w:szCs w:val="24"/>
        </w:rPr>
        <w:t>0</w:t>
      </w:r>
    </w:p>
    <w:p w14:paraId="59B6DE5C" w14:textId="77777777" w:rsidR="00DD67A3" w:rsidRDefault="00DD67A3" w:rsidP="00762D20">
      <w:pPr>
        <w:pStyle w:val="menfont"/>
        <w:rPr>
          <w:rFonts w:asciiTheme="minorHAnsi" w:hAnsiTheme="minorHAnsi" w:cstheme="minorHAnsi"/>
          <w:b/>
          <w:bCs/>
        </w:rPr>
      </w:pPr>
    </w:p>
    <w:p w14:paraId="06A8066F" w14:textId="77777777" w:rsidR="00947D0D" w:rsidRDefault="00947D0D" w:rsidP="00762D20">
      <w:pPr>
        <w:pStyle w:val="menfont"/>
        <w:rPr>
          <w:rFonts w:asciiTheme="minorHAnsi" w:hAnsiTheme="minorHAnsi" w:cstheme="minorHAnsi"/>
          <w:b/>
          <w:bCs/>
        </w:rPr>
      </w:pPr>
    </w:p>
    <w:p w14:paraId="41FFE1D9" w14:textId="720360DE" w:rsidR="00181DC3" w:rsidRPr="00D06BA4" w:rsidRDefault="00181DC3" w:rsidP="00762D20">
      <w:pPr>
        <w:pStyle w:val="menfont"/>
        <w:rPr>
          <w:rFonts w:asciiTheme="minorHAnsi" w:hAnsiTheme="minorHAnsi" w:cstheme="minorHAnsi"/>
          <w:b/>
          <w:bCs/>
          <w:color w:val="FF0000"/>
        </w:rPr>
      </w:pPr>
      <w:r w:rsidRPr="00762D20">
        <w:rPr>
          <w:rFonts w:asciiTheme="minorHAnsi" w:hAnsiTheme="minorHAnsi" w:cstheme="minorHAnsi"/>
          <w:b/>
          <w:bCs/>
        </w:rPr>
        <w:t>ZESPOŁY NAUCZYCIELI</w:t>
      </w:r>
      <w:r w:rsidR="00D06BA4">
        <w:rPr>
          <w:rFonts w:asciiTheme="minorHAnsi" w:hAnsiTheme="minorHAnsi" w:cstheme="minorHAnsi"/>
          <w:b/>
          <w:bCs/>
        </w:rPr>
        <w:t xml:space="preserve"> </w:t>
      </w:r>
    </w:p>
    <w:p w14:paraId="3D94EF14" w14:textId="15A4B94C" w:rsidR="00181DC3" w:rsidRPr="00762D20" w:rsidRDefault="00181DC3" w:rsidP="00762D20">
      <w:pPr>
        <w:pStyle w:val="menfont"/>
        <w:rPr>
          <w:rFonts w:asciiTheme="minorHAnsi" w:hAnsiTheme="minorHAnsi" w:cstheme="minorHAnsi"/>
          <w:b/>
          <w:bCs/>
        </w:rPr>
      </w:pPr>
    </w:p>
    <w:p w14:paraId="6B6542B7" w14:textId="326BCE15" w:rsidR="00181DC3" w:rsidRPr="00762D20" w:rsidRDefault="00181DC3" w:rsidP="00762D20">
      <w:pPr>
        <w:pStyle w:val="menfont"/>
        <w:numPr>
          <w:ilvl w:val="0"/>
          <w:numId w:val="25"/>
        </w:numPr>
        <w:rPr>
          <w:rFonts w:asciiTheme="minorHAnsi" w:hAnsiTheme="minorHAnsi" w:cstheme="minorHAnsi"/>
          <w:b/>
          <w:bCs/>
        </w:rPr>
      </w:pPr>
      <w:r w:rsidRPr="00762D20">
        <w:rPr>
          <w:rFonts w:asciiTheme="minorHAnsi" w:hAnsiTheme="minorHAnsi" w:cstheme="minorHAnsi"/>
        </w:rPr>
        <w:t xml:space="preserve">ZESPÓŁ </w:t>
      </w:r>
      <w:r w:rsidR="0016463D" w:rsidRPr="00762D20">
        <w:rPr>
          <w:rFonts w:asciiTheme="minorHAnsi" w:hAnsiTheme="minorHAnsi" w:cstheme="minorHAnsi"/>
        </w:rPr>
        <w:t>ds.</w:t>
      </w:r>
      <w:r w:rsidRPr="00762D20">
        <w:rPr>
          <w:rFonts w:asciiTheme="minorHAnsi" w:hAnsiTheme="minorHAnsi" w:cstheme="minorHAnsi"/>
        </w:rPr>
        <w:t xml:space="preserve"> PROMOCJI</w:t>
      </w:r>
      <w:r w:rsidR="0016463D" w:rsidRPr="00762D20">
        <w:rPr>
          <w:rFonts w:asciiTheme="minorHAnsi" w:hAnsiTheme="minorHAnsi" w:cstheme="minorHAnsi"/>
        </w:rPr>
        <w:t xml:space="preserve"> </w:t>
      </w:r>
    </w:p>
    <w:p w14:paraId="7E6498DA" w14:textId="3DFA6A1D" w:rsidR="0016463D" w:rsidRPr="00762D20" w:rsidRDefault="0016463D" w:rsidP="00762D20">
      <w:pPr>
        <w:pStyle w:val="menfont"/>
        <w:numPr>
          <w:ilvl w:val="0"/>
          <w:numId w:val="25"/>
        </w:numPr>
        <w:rPr>
          <w:rFonts w:asciiTheme="minorHAnsi" w:hAnsiTheme="minorHAnsi" w:cstheme="minorHAnsi"/>
          <w:b/>
          <w:bCs/>
        </w:rPr>
      </w:pPr>
      <w:r w:rsidRPr="00762D20">
        <w:rPr>
          <w:rFonts w:asciiTheme="minorHAnsi" w:hAnsiTheme="minorHAnsi" w:cstheme="minorHAnsi"/>
        </w:rPr>
        <w:t xml:space="preserve">ZESPÓŁ PRZYGOTOWUJĄCY KOMISJE NA EGZAMINY ZAWODOWE </w:t>
      </w:r>
    </w:p>
    <w:p w14:paraId="1645473A" w14:textId="22E800CA" w:rsidR="0016463D" w:rsidRPr="00D06BA4" w:rsidRDefault="000902D3" w:rsidP="00762D20">
      <w:pPr>
        <w:pStyle w:val="menfont"/>
        <w:numPr>
          <w:ilvl w:val="0"/>
          <w:numId w:val="25"/>
        </w:numPr>
        <w:rPr>
          <w:rFonts w:asciiTheme="minorHAnsi" w:hAnsiTheme="minorHAnsi" w:cstheme="minorHAnsi"/>
          <w:b/>
          <w:bCs/>
        </w:rPr>
      </w:pPr>
      <w:r w:rsidRPr="00762D20">
        <w:rPr>
          <w:rFonts w:asciiTheme="minorHAnsi" w:hAnsiTheme="minorHAnsi" w:cstheme="minorHAnsi"/>
        </w:rPr>
        <w:t xml:space="preserve">ZESPÓŁ d.s. UDZIELANIA POMOCY PSYCHOLOGICZNO </w:t>
      </w:r>
      <w:r w:rsidR="00D06BA4">
        <w:rPr>
          <w:rFonts w:asciiTheme="minorHAnsi" w:hAnsiTheme="minorHAnsi" w:cstheme="minorHAnsi"/>
        </w:rPr>
        <w:t>–</w:t>
      </w:r>
      <w:r w:rsidRPr="00762D20">
        <w:rPr>
          <w:rFonts w:asciiTheme="minorHAnsi" w:hAnsiTheme="minorHAnsi" w:cstheme="minorHAnsi"/>
        </w:rPr>
        <w:t xml:space="preserve"> PEDAGOGICZNEJ</w:t>
      </w:r>
    </w:p>
    <w:p w14:paraId="0CE07DE8" w14:textId="38050675" w:rsidR="00D06BA4" w:rsidRPr="00762D20" w:rsidRDefault="00D06BA4" w:rsidP="00762D20">
      <w:pPr>
        <w:pStyle w:val="menfont"/>
        <w:numPr>
          <w:ilvl w:val="0"/>
          <w:numId w:val="2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ZESPÓŁ ds. OPRACOWANIA ZMIAN W STATUCIE SZKOŁY</w:t>
      </w:r>
    </w:p>
    <w:p w14:paraId="778C455A" w14:textId="2FC036EE" w:rsidR="0016463D" w:rsidRPr="00762D20" w:rsidRDefault="0016463D" w:rsidP="00762D20">
      <w:pPr>
        <w:pStyle w:val="menfont"/>
        <w:ind w:left="720"/>
        <w:rPr>
          <w:rFonts w:asciiTheme="minorHAnsi" w:hAnsiTheme="minorHAnsi" w:cstheme="minorHAnsi"/>
        </w:rPr>
      </w:pPr>
    </w:p>
    <w:p w14:paraId="09AC8C69" w14:textId="3B9353A3" w:rsidR="0016463D" w:rsidRPr="00762D20" w:rsidRDefault="0016463D" w:rsidP="00103232">
      <w:pPr>
        <w:pStyle w:val="menfont"/>
        <w:rPr>
          <w:rFonts w:asciiTheme="minorHAnsi" w:hAnsiTheme="minorHAnsi" w:cstheme="minorHAnsi"/>
        </w:rPr>
      </w:pPr>
    </w:p>
    <w:p w14:paraId="1DFC7699" w14:textId="54DB9499" w:rsidR="0016463D" w:rsidRPr="0023292D" w:rsidRDefault="0016463D" w:rsidP="00762D20">
      <w:pPr>
        <w:pStyle w:val="menfont"/>
        <w:ind w:left="720"/>
        <w:rPr>
          <w:rFonts w:asciiTheme="minorHAnsi" w:hAnsiTheme="minorHAnsi" w:cstheme="minorHAnsi"/>
          <w:b/>
          <w:bCs/>
          <w:color w:val="FF0000"/>
        </w:rPr>
      </w:pPr>
      <w:r w:rsidRPr="00762D20">
        <w:rPr>
          <w:rFonts w:asciiTheme="minorHAnsi" w:hAnsiTheme="minorHAnsi" w:cstheme="minorHAnsi"/>
          <w:b/>
          <w:bCs/>
        </w:rPr>
        <w:lastRenderedPageBreak/>
        <w:t>TERMINY IMPREZ I UROCZYSTOŚCI SZKOLNYCH</w:t>
      </w:r>
      <w:r w:rsidR="0023292D">
        <w:rPr>
          <w:rFonts w:asciiTheme="minorHAnsi" w:hAnsiTheme="minorHAnsi" w:cstheme="minorHAnsi"/>
          <w:b/>
          <w:bCs/>
        </w:rPr>
        <w:t xml:space="preserve"> </w:t>
      </w:r>
    </w:p>
    <w:p w14:paraId="47E837BD" w14:textId="32AF233B" w:rsidR="0016463D" w:rsidRPr="00762D20" w:rsidRDefault="0016463D" w:rsidP="00762D20">
      <w:pPr>
        <w:pStyle w:val="menfont"/>
        <w:ind w:left="720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7296"/>
        <w:gridCol w:w="4548"/>
      </w:tblGrid>
      <w:tr w:rsidR="0016463D" w:rsidRPr="00762D20" w14:paraId="14BE16A8" w14:textId="77777777" w:rsidTr="00726084">
        <w:tc>
          <w:tcPr>
            <w:tcW w:w="1656" w:type="dxa"/>
          </w:tcPr>
          <w:p w14:paraId="2AAA0A7F" w14:textId="43815328" w:rsidR="0016463D" w:rsidRPr="00762D20" w:rsidRDefault="0016463D" w:rsidP="00762D20">
            <w:pPr>
              <w:pStyle w:val="menfont"/>
              <w:rPr>
                <w:rFonts w:asciiTheme="minorHAnsi" w:hAnsiTheme="minorHAnsi" w:cstheme="minorHAnsi"/>
                <w:b/>
                <w:bCs/>
              </w:rPr>
            </w:pPr>
            <w:r w:rsidRPr="00762D20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7296" w:type="dxa"/>
          </w:tcPr>
          <w:p w14:paraId="58617331" w14:textId="7EACA7F3" w:rsidR="0016463D" w:rsidRPr="00762D20" w:rsidRDefault="0016463D" w:rsidP="00762D20">
            <w:pPr>
              <w:pStyle w:val="menfont"/>
              <w:rPr>
                <w:rFonts w:asciiTheme="minorHAnsi" w:hAnsiTheme="minorHAnsi" w:cstheme="minorHAnsi"/>
                <w:b/>
                <w:bCs/>
              </w:rPr>
            </w:pPr>
            <w:r w:rsidRPr="00762D20">
              <w:rPr>
                <w:rFonts w:asciiTheme="minorHAnsi" w:hAnsiTheme="minorHAnsi" w:cstheme="minorHAnsi"/>
                <w:b/>
                <w:bCs/>
              </w:rPr>
              <w:t>NAZWA/RODZAJ IMPREYZ LUB UROCZYSTOŚCI</w:t>
            </w:r>
          </w:p>
        </w:tc>
        <w:tc>
          <w:tcPr>
            <w:tcW w:w="4548" w:type="dxa"/>
          </w:tcPr>
          <w:p w14:paraId="2D8CFC76" w14:textId="02FD9E82" w:rsidR="0016463D" w:rsidRPr="00762D20" w:rsidRDefault="0016463D" w:rsidP="00762D20">
            <w:pPr>
              <w:pStyle w:val="menfont"/>
              <w:rPr>
                <w:rFonts w:asciiTheme="minorHAnsi" w:hAnsiTheme="minorHAnsi" w:cstheme="minorHAnsi"/>
                <w:b/>
                <w:bCs/>
              </w:rPr>
            </w:pPr>
            <w:r w:rsidRPr="00762D20">
              <w:rPr>
                <w:rFonts w:asciiTheme="minorHAnsi" w:hAnsiTheme="minorHAnsi" w:cstheme="minorHAnsi"/>
                <w:b/>
                <w:bCs/>
              </w:rPr>
              <w:t>OSOBY ODPOWIEDZIALNE ZA PRZYGOTOWANIE</w:t>
            </w:r>
          </w:p>
        </w:tc>
      </w:tr>
      <w:tr w:rsidR="00D06BA4" w:rsidRPr="00762D20" w14:paraId="4E50EBA3" w14:textId="77777777" w:rsidTr="00726084">
        <w:tc>
          <w:tcPr>
            <w:tcW w:w="1656" w:type="dxa"/>
          </w:tcPr>
          <w:p w14:paraId="6B101E90" w14:textId="57FA9E67" w:rsidR="00D06BA4" w:rsidRDefault="00D06BA4" w:rsidP="00762D20">
            <w:pPr>
              <w:pStyle w:val="menfo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4.09.2023r.</w:t>
            </w:r>
          </w:p>
        </w:tc>
        <w:tc>
          <w:tcPr>
            <w:tcW w:w="7296" w:type="dxa"/>
          </w:tcPr>
          <w:p w14:paraId="64715A38" w14:textId="15087CE5" w:rsidR="00D06BA4" w:rsidRPr="00762D20" w:rsidRDefault="00D06BA4" w:rsidP="00762D20">
            <w:pPr>
              <w:pStyle w:val="menfo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Uroczyste rozpoczęcie roku szkolnego 2023/2024</w:t>
            </w:r>
          </w:p>
        </w:tc>
        <w:tc>
          <w:tcPr>
            <w:tcW w:w="4548" w:type="dxa"/>
          </w:tcPr>
          <w:p w14:paraId="6B9F035D" w14:textId="77777777" w:rsidR="00D06BA4" w:rsidRPr="00762D20" w:rsidRDefault="00D06BA4" w:rsidP="00762D20">
            <w:pPr>
              <w:pStyle w:val="menfont"/>
              <w:rPr>
                <w:rFonts w:asciiTheme="minorHAnsi" w:hAnsiTheme="minorHAnsi" w:cstheme="minorHAnsi"/>
              </w:rPr>
            </w:pPr>
          </w:p>
        </w:tc>
      </w:tr>
      <w:tr w:rsidR="005A211C" w:rsidRPr="00762D20" w14:paraId="02696F58" w14:textId="77777777" w:rsidTr="00726084">
        <w:tc>
          <w:tcPr>
            <w:tcW w:w="1656" w:type="dxa"/>
          </w:tcPr>
          <w:p w14:paraId="6B2D6A03" w14:textId="4B2352AF" w:rsidR="005A211C" w:rsidRDefault="005A211C" w:rsidP="00762D20">
            <w:pPr>
              <w:pStyle w:val="menfo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IX 2023r.</w:t>
            </w:r>
          </w:p>
        </w:tc>
        <w:tc>
          <w:tcPr>
            <w:tcW w:w="7296" w:type="dxa"/>
          </w:tcPr>
          <w:p w14:paraId="4848DF90" w14:textId="6D27ECCD" w:rsidR="005A211C" w:rsidRPr="00762D20" w:rsidRDefault="005A211C" w:rsidP="00762D20">
            <w:pPr>
              <w:pStyle w:val="menfo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Integracja klas I</w:t>
            </w:r>
          </w:p>
        </w:tc>
        <w:tc>
          <w:tcPr>
            <w:tcW w:w="4548" w:type="dxa"/>
          </w:tcPr>
          <w:p w14:paraId="2EB57580" w14:textId="71357CB2" w:rsidR="005A211C" w:rsidRPr="005A211C" w:rsidRDefault="00947D0D" w:rsidP="00947D0D">
            <w:pPr>
              <w:pStyle w:val="menfont"/>
              <w:rPr>
                <w:rFonts w:asciiTheme="minorHAnsi" w:hAnsiTheme="minorHAnsi" w:cstheme="minorHAnsi"/>
              </w:rPr>
            </w:pPr>
            <w:r w:rsidRPr="00947D0D">
              <w:rPr>
                <w:rFonts w:asciiTheme="minorHAnsi" w:hAnsiTheme="minorHAnsi" w:cstheme="minorHAnsi"/>
              </w:rPr>
              <w:t>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A211C" w:rsidRPr="005A211C">
              <w:rPr>
                <w:rFonts w:asciiTheme="minorHAnsi" w:hAnsiTheme="minorHAnsi" w:cstheme="minorHAnsi"/>
              </w:rPr>
              <w:t xml:space="preserve">Stelmasiak, D. Mikołajczyk, I. Kruszewska, M. Krajewska – Nieckarz, R. </w:t>
            </w:r>
            <w:proofErr w:type="spellStart"/>
            <w:r w:rsidR="005A211C" w:rsidRPr="005A211C">
              <w:rPr>
                <w:rFonts w:asciiTheme="minorHAnsi" w:hAnsiTheme="minorHAnsi" w:cstheme="minorHAnsi"/>
              </w:rPr>
              <w:t>Klarecki</w:t>
            </w:r>
            <w:proofErr w:type="spellEnd"/>
            <w:r w:rsidR="005A211C" w:rsidRPr="005A211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           </w:t>
            </w:r>
            <w:r w:rsidR="005A211C" w:rsidRPr="005A211C">
              <w:rPr>
                <w:rFonts w:asciiTheme="minorHAnsi" w:hAnsiTheme="minorHAnsi" w:cstheme="minorHAnsi"/>
              </w:rPr>
              <w:t xml:space="preserve">A. Kwiatkowska, M. Kasprzak,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5A211C" w:rsidRPr="005A211C">
              <w:rPr>
                <w:rFonts w:asciiTheme="minorHAnsi" w:hAnsiTheme="minorHAnsi" w:cstheme="minorHAnsi"/>
              </w:rPr>
              <w:t>W. Drewnowski</w:t>
            </w:r>
          </w:p>
        </w:tc>
      </w:tr>
      <w:tr w:rsidR="0016463D" w:rsidRPr="00762D20" w14:paraId="1F4DE910" w14:textId="77777777" w:rsidTr="00726084">
        <w:tc>
          <w:tcPr>
            <w:tcW w:w="1656" w:type="dxa"/>
          </w:tcPr>
          <w:p w14:paraId="5B77F210" w14:textId="13D21AD0" w:rsidR="0016463D" w:rsidRPr="00762D20" w:rsidRDefault="00D06BA4" w:rsidP="00762D20">
            <w:pPr>
              <w:pStyle w:val="menfo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0902D3" w:rsidRPr="00762D2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0902D3" w:rsidRPr="00762D20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3</w:t>
            </w:r>
            <w:r w:rsidR="000902D3" w:rsidRPr="00762D20">
              <w:rPr>
                <w:rFonts w:asciiTheme="minorHAnsi" w:hAnsiTheme="minorHAnsi" w:cstheme="minorHAnsi"/>
              </w:rPr>
              <w:t>r.</w:t>
            </w:r>
          </w:p>
        </w:tc>
        <w:tc>
          <w:tcPr>
            <w:tcW w:w="7296" w:type="dxa"/>
          </w:tcPr>
          <w:p w14:paraId="238E3125" w14:textId="4FB98086" w:rsidR="0016463D" w:rsidRPr="00762D20" w:rsidRDefault="00D84BBE" w:rsidP="00762D20">
            <w:pPr>
              <w:pStyle w:val="menfont"/>
              <w:rPr>
                <w:rFonts w:asciiTheme="minorHAnsi" w:hAnsiTheme="minorHAnsi" w:cstheme="minorHAnsi"/>
              </w:rPr>
            </w:pPr>
            <w:r w:rsidRPr="00762D20">
              <w:rPr>
                <w:rFonts w:asciiTheme="minorHAnsi" w:hAnsiTheme="minorHAnsi" w:cstheme="minorHAnsi"/>
              </w:rPr>
              <w:t>Ślubowanie klas I</w:t>
            </w:r>
          </w:p>
        </w:tc>
        <w:tc>
          <w:tcPr>
            <w:tcW w:w="4548" w:type="dxa"/>
          </w:tcPr>
          <w:p w14:paraId="21003069" w14:textId="2D1DE4E3" w:rsidR="0016463D" w:rsidRPr="00762D20" w:rsidRDefault="005A211C" w:rsidP="005A211C">
            <w:pPr>
              <w:pStyle w:val="menfo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G. Woźniak, E. Zamojska, M. Maj – Rudnicka. B. Wielkopolan </w:t>
            </w:r>
            <w:r w:rsidR="005F4651" w:rsidRPr="00762D20">
              <w:rPr>
                <w:rFonts w:asciiTheme="minorHAnsi" w:hAnsiTheme="minorHAnsi" w:cstheme="minorHAnsi"/>
              </w:rPr>
              <w:t>(we współpracy z wychowawcami klas I)</w:t>
            </w:r>
          </w:p>
        </w:tc>
      </w:tr>
      <w:tr w:rsidR="0016463D" w:rsidRPr="00762D20" w14:paraId="726AD8FF" w14:textId="77777777" w:rsidTr="00726084">
        <w:tc>
          <w:tcPr>
            <w:tcW w:w="1656" w:type="dxa"/>
          </w:tcPr>
          <w:p w14:paraId="0AF2D824" w14:textId="53296632" w:rsidR="0016463D" w:rsidRPr="00762D20" w:rsidRDefault="00D84BBE" w:rsidP="00762D20">
            <w:pPr>
              <w:pStyle w:val="menfont"/>
              <w:rPr>
                <w:rFonts w:asciiTheme="minorHAnsi" w:hAnsiTheme="minorHAnsi" w:cstheme="minorHAnsi"/>
              </w:rPr>
            </w:pPr>
            <w:r w:rsidRPr="00762D20">
              <w:rPr>
                <w:rFonts w:asciiTheme="minorHAnsi" w:hAnsiTheme="minorHAnsi" w:cstheme="minorHAnsi"/>
              </w:rPr>
              <w:t>X</w:t>
            </w:r>
            <w:r w:rsidR="005A211C">
              <w:rPr>
                <w:rFonts w:asciiTheme="minorHAnsi" w:hAnsiTheme="minorHAnsi" w:cstheme="minorHAnsi"/>
              </w:rPr>
              <w:t>/XI</w:t>
            </w:r>
          </w:p>
        </w:tc>
        <w:tc>
          <w:tcPr>
            <w:tcW w:w="7296" w:type="dxa"/>
          </w:tcPr>
          <w:p w14:paraId="215AA1F0" w14:textId="2770AD5B" w:rsidR="0016463D" w:rsidRPr="00762D20" w:rsidRDefault="00D84BBE" w:rsidP="00762D20">
            <w:pPr>
              <w:pStyle w:val="menfont"/>
              <w:rPr>
                <w:rFonts w:asciiTheme="minorHAnsi" w:hAnsiTheme="minorHAnsi" w:cstheme="minorHAnsi"/>
              </w:rPr>
            </w:pPr>
            <w:r w:rsidRPr="00762D20">
              <w:rPr>
                <w:rFonts w:asciiTheme="minorHAnsi" w:hAnsiTheme="minorHAnsi" w:cstheme="minorHAnsi"/>
              </w:rPr>
              <w:t xml:space="preserve">Dzień Języków </w:t>
            </w:r>
            <w:r w:rsidR="005A211C">
              <w:rPr>
                <w:rFonts w:asciiTheme="minorHAnsi" w:hAnsiTheme="minorHAnsi" w:cstheme="minorHAnsi"/>
              </w:rPr>
              <w:t>O</w:t>
            </w:r>
            <w:r w:rsidRPr="00762D20">
              <w:rPr>
                <w:rFonts w:asciiTheme="minorHAnsi" w:hAnsiTheme="minorHAnsi" w:cstheme="minorHAnsi"/>
              </w:rPr>
              <w:t>bcych</w:t>
            </w:r>
          </w:p>
        </w:tc>
        <w:tc>
          <w:tcPr>
            <w:tcW w:w="4548" w:type="dxa"/>
          </w:tcPr>
          <w:p w14:paraId="2D034B41" w14:textId="06D7E29A" w:rsidR="0016463D" w:rsidRPr="00762D20" w:rsidRDefault="00D84BBE" w:rsidP="00762D20">
            <w:pPr>
              <w:pStyle w:val="menfont"/>
              <w:rPr>
                <w:rFonts w:asciiTheme="minorHAnsi" w:hAnsiTheme="minorHAnsi" w:cstheme="minorHAnsi"/>
              </w:rPr>
            </w:pPr>
            <w:r w:rsidRPr="00762D20">
              <w:rPr>
                <w:rFonts w:asciiTheme="minorHAnsi" w:hAnsiTheme="minorHAnsi" w:cstheme="minorHAnsi"/>
              </w:rPr>
              <w:t>D. Lewińska,</w:t>
            </w:r>
            <w:r w:rsidR="00762D20">
              <w:rPr>
                <w:rFonts w:asciiTheme="minorHAnsi" w:hAnsiTheme="minorHAnsi" w:cstheme="minorHAnsi"/>
              </w:rPr>
              <w:t xml:space="preserve"> </w:t>
            </w:r>
            <w:r w:rsidRPr="00762D20">
              <w:rPr>
                <w:rFonts w:asciiTheme="minorHAnsi" w:hAnsiTheme="minorHAnsi" w:cstheme="minorHAnsi"/>
              </w:rPr>
              <w:t xml:space="preserve">M. Kwiecień, M. </w:t>
            </w:r>
            <w:r w:rsidR="005F4651" w:rsidRPr="00762D20">
              <w:rPr>
                <w:rFonts w:asciiTheme="minorHAnsi" w:hAnsiTheme="minorHAnsi" w:cstheme="minorHAnsi"/>
              </w:rPr>
              <w:t>Krajewska</w:t>
            </w:r>
            <w:r w:rsidRPr="00762D20">
              <w:rPr>
                <w:rFonts w:asciiTheme="minorHAnsi" w:hAnsiTheme="minorHAnsi" w:cstheme="minorHAnsi"/>
              </w:rPr>
              <w:t xml:space="preserve"> – Nieckarz, B. Wielkopolan</w:t>
            </w:r>
            <w:r w:rsidR="005A211C">
              <w:rPr>
                <w:rFonts w:asciiTheme="minorHAnsi" w:hAnsiTheme="minorHAnsi" w:cstheme="minorHAnsi"/>
              </w:rPr>
              <w:t>, K. Zaspa</w:t>
            </w:r>
          </w:p>
        </w:tc>
      </w:tr>
      <w:tr w:rsidR="0093312B" w:rsidRPr="00762D20" w14:paraId="471E541F" w14:textId="77777777" w:rsidTr="00726084">
        <w:tc>
          <w:tcPr>
            <w:tcW w:w="1656" w:type="dxa"/>
          </w:tcPr>
          <w:p w14:paraId="3369B69D" w14:textId="16F03A74" w:rsidR="0093312B" w:rsidRPr="00762D20" w:rsidRDefault="005A211C" w:rsidP="00762D20">
            <w:pPr>
              <w:pStyle w:val="menfo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XII </w:t>
            </w:r>
            <w:r w:rsidR="0093312B" w:rsidRPr="00762D20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96" w:type="dxa"/>
          </w:tcPr>
          <w:p w14:paraId="798F8218" w14:textId="03A58B36" w:rsidR="0093312B" w:rsidRPr="00762D20" w:rsidRDefault="0093312B" w:rsidP="00762D20">
            <w:pPr>
              <w:pStyle w:val="menfont"/>
              <w:rPr>
                <w:rFonts w:asciiTheme="minorHAnsi" w:hAnsiTheme="minorHAnsi" w:cstheme="minorHAnsi"/>
              </w:rPr>
            </w:pPr>
            <w:r w:rsidRPr="00762D20">
              <w:rPr>
                <w:rFonts w:asciiTheme="minorHAnsi" w:hAnsiTheme="minorHAnsi" w:cstheme="minorHAnsi"/>
              </w:rPr>
              <w:t>Jasełka</w:t>
            </w:r>
          </w:p>
        </w:tc>
        <w:tc>
          <w:tcPr>
            <w:tcW w:w="4548" w:type="dxa"/>
          </w:tcPr>
          <w:p w14:paraId="117EC37D" w14:textId="60472217" w:rsidR="0093312B" w:rsidRPr="00947D0D" w:rsidRDefault="00947D0D" w:rsidP="0094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5A211C" w:rsidRPr="00947D0D">
              <w:rPr>
                <w:sz w:val="24"/>
                <w:szCs w:val="24"/>
              </w:rPr>
              <w:t>i D. Mikołajczyk</w:t>
            </w:r>
          </w:p>
        </w:tc>
      </w:tr>
      <w:tr w:rsidR="005A3C0F" w:rsidRPr="00762D20" w14:paraId="39305DC1" w14:textId="77777777" w:rsidTr="00726084">
        <w:tc>
          <w:tcPr>
            <w:tcW w:w="1656" w:type="dxa"/>
          </w:tcPr>
          <w:p w14:paraId="48228C9F" w14:textId="72FE72B8" w:rsidR="005A3C0F" w:rsidRPr="00762D20" w:rsidRDefault="005A3C0F" w:rsidP="00762D20">
            <w:pPr>
              <w:pStyle w:val="menfo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 2024</w:t>
            </w:r>
          </w:p>
        </w:tc>
        <w:tc>
          <w:tcPr>
            <w:tcW w:w="7296" w:type="dxa"/>
          </w:tcPr>
          <w:p w14:paraId="70798374" w14:textId="0E3D45EF" w:rsidR="005A3C0F" w:rsidRPr="00762D20" w:rsidRDefault="005A3C0F" w:rsidP="00762D20">
            <w:pPr>
              <w:pStyle w:val="menfo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Ostatki</w:t>
            </w:r>
          </w:p>
        </w:tc>
        <w:tc>
          <w:tcPr>
            <w:tcW w:w="4548" w:type="dxa"/>
          </w:tcPr>
          <w:p w14:paraId="00B4F53A" w14:textId="2D1835AE" w:rsidR="005A3C0F" w:rsidRPr="00947D0D" w:rsidRDefault="005A3C0F" w:rsidP="00947D0D">
            <w:pPr>
              <w:rPr>
                <w:sz w:val="24"/>
                <w:szCs w:val="24"/>
              </w:rPr>
            </w:pPr>
            <w:r w:rsidRPr="00947D0D">
              <w:rPr>
                <w:sz w:val="24"/>
                <w:szCs w:val="24"/>
              </w:rPr>
              <w:t>Stelmasiak, A. i D. Mikołajczyk</w:t>
            </w:r>
          </w:p>
        </w:tc>
      </w:tr>
      <w:tr w:rsidR="0016463D" w:rsidRPr="00762D20" w14:paraId="4FB2AA19" w14:textId="77777777" w:rsidTr="00726084">
        <w:tc>
          <w:tcPr>
            <w:tcW w:w="1656" w:type="dxa"/>
          </w:tcPr>
          <w:p w14:paraId="0813AD6B" w14:textId="535A4F04" w:rsidR="0016463D" w:rsidRPr="00762D20" w:rsidRDefault="005F4651" w:rsidP="00762D20">
            <w:pPr>
              <w:pStyle w:val="menfont"/>
              <w:rPr>
                <w:rFonts w:asciiTheme="minorHAnsi" w:hAnsiTheme="minorHAnsi" w:cstheme="minorHAnsi"/>
              </w:rPr>
            </w:pPr>
            <w:r w:rsidRPr="00762D20">
              <w:rPr>
                <w:rFonts w:asciiTheme="minorHAnsi" w:hAnsiTheme="minorHAnsi" w:cstheme="minorHAnsi"/>
              </w:rPr>
              <w:t>III,IV,V</w:t>
            </w:r>
            <w:r w:rsidR="00947D0D">
              <w:rPr>
                <w:rFonts w:asciiTheme="minorHAnsi" w:hAnsiTheme="minorHAnsi" w:cstheme="minorHAnsi"/>
              </w:rPr>
              <w:t xml:space="preserve"> 2024</w:t>
            </w:r>
          </w:p>
        </w:tc>
        <w:tc>
          <w:tcPr>
            <w:tcW w:w="7296" w:type="dxa"/>
          </w:tcPr>
          <w:p w14:paraId="75F0A23B" w14:textId="1587B28D" w:rsidR="0016463D" w:rsidRPr="00762D20" w:rsidRDefault="005F4651" w:rsidP="00762D20">
            <w:pPr>
              <w:pStyle w:val="menfont"/>
              <w:rPr>
                <w:rFonts w:asciiTheme="minorHAnsi" w:hAnsiTheme="minorHAnsi" w:cstheme="minorHAnsi"/>
              </w:rPr>
            </w:pPr>
            <w:r w:rsidRPr="00762D20">
              <w:rPr>
                <w:rFonts w:asciiTheme="minorHAnsi" w:hAnsiTheme="minorHAnsi" w:cstheme="minorHAnsi"/>
              </w:rPr>
              <w:t>Dni otwarte</w:t>
            </w:r>
          </w:p>
        </w:tc>
        <w:tc>
          <w:tcPr>
            <w:tcW w:w="4548" w:type="dxa"/>
          </w:tcPr>
          <w:p w14:paraId="2B8CB2C3" w14:textId="3E27ACBE" w:rsidR="0016463D" w:rsidRPr="00762D20" w:rsidRDefault="000902D3" w:rsidP="00762D20">
            <w:pPr>
              <w:pStyle w:val="menfont"/>
              <w:rPr>
                <w:rFonts w:asciiTheme="minorHAnsi" w:hAnsiTheme="minorHAnsi" w:cstheme="minorHAnsi"/>
              </w:rPr>
            </w:pPr>
            <w:r w:rsidRPr="00762D20">
              <w:rPr>
                <w:rFonts w:asciiTheme="minorHAnsi" w:hAnsiTheme="minorHAnsi" w:cstheme="minorHAnsi"/>
              </w:rPr>
              <w:t>Nauczyciele, którzy zadeklarowali udział</w:t>
            </w:r>
          </w:p>
        </w:tc>
      </w:tr>
      <w:tr w:rsidR="0016463D" w:rsidRPr="00762D20" w14:paraId="6C19B73D" w14:textId="77777777" w:rsidTr="00726084">
        <w:tc>
          <w:tcPr>
            <w:tcW w:w="1656" w:type="dxa"/>
          </w:tcPr>
          <w:p w14:paraId="143450F5" w14:textId="0CE0BF06" w:rsidR="0016463D" w:rsidRPr="00762D20" w:rsidRDefault="005F4651" w:rsidP="00762D20">
            <w:pPr>
              <w:pStyle w:val="menfont"/>
              <w:rPr>
                <w:rFonts w:asciiTheme="minorHAnsi" w:hAnsiTheme="minorHAnsi" w:cstheme="minorHAnsi"/>
              </w:rPr>
            </w:pPr>
            <w:r w:rsidRPr="00762D20">
              <w:rPr>
                <w:rFonts w:asciiTheme="minorHAnsi" w:hAnsiTheme="minorHAnsi" w:cstheme="minorHAnsi"/>
              </w:rPr>
              <w:t>2</w:t>
            </w:r>
            <w:r w:rsidR="005A211C">
              <w:rPr>
                <w:rFonts w:asciiTheme="minorHAnsi" w:hAnsiTheme="minorHAnsi" w:cstheme="minorHAnsi"/>
              </w:rPr>
              <w:t>6</w:t>
            </w:r>
            <w:r w:rsidRPr="00762D20">
              <w:rPr>
                <w:rFonts w:asciiTheme="minorHAnsi" w:hAnsiTheme="minorHAnsi" w:cstheme="minorHAnsi"/>
              </w:rPr>
              <w:t>.04.202</w:t>
            </w:r>
            <w:r w:rsidR="005A211C">
              <w:rPr>
                <w:rFonts w:asciiTheme="minorHAnsi" w:hAnsiTheme="minorHAnsi" w:cstheme="minorHAnsi"/>
              </w:rPr>
              <w:t>4</w:t>
            </w:r>
            <w:r w:rsidRPr="00762D20">
              <w:rPr>
                <w:rFonts w:asciiTheme="minorHAnsi" w:hAnsiTheme="minorHAnsi" w:cstheme="minorHAnsi"/>
              </w:rPr>
              <w:t>r.</w:t>
            </w:r>
          </w:p>
        </w:tc>
        <w:tc>
          <w:tcPr>
            <w:tcW w:w="7296" w:type="dxa"/>
          </w:tcPr>
          <w:p w14:paraId="3612929C" w14:textId="7CF1C994" w:rsidR="0016463D" w:rsidRPr="00762D20" w:rsidRDefault="005F4651" w:rsidP="00762D20">
            <w:pPr>
              <w:pStyle w:val="menfont"/>
              <w:rPr>
                <w:rFonts w:asciiTheme="minorHAnsi" w:hAnsiTheme="minorHAnsi" w:cstheme="minorHAnsi"/>
              </w:rPr>
            </w:pPr>
            <w:r w:rsidRPr="00762D20">
              <w:rPr>
                <w:rFonts w:asciiTheme="minorHAnsi" w:hAnsiTheme="minorHAnsi" w:cstheme="minorHAnsi"/>
              </w:rPr>
              <w:t>Uroczyste zakończenie roku klas maturalnych</w:t>
            </w:r>
          </w:p>
        </w:tc>
        <w:tc>
          <w:tcPr>
            <w:tcW w:w="4548" w:type="dxa"/>
          </w:tcPr>
          <w:p w14:paraId="018F28B7" w14:textId="39FC206A" w:rsidR="0016463D" w:rsidRPr="005A211C" w:rsidRDefault="005A211C" w:rsidP="00762D20">
            <w:pPr>
              <w:pStyle w:val="menfont"/>
              <w:rPr>
                <w:rFonts w:asciiTheme="minorHAnsi" w:hAnsiTheme="minorHAnsi" w:cstheme="minorHAnsi"/>
              </w:rPr>
            </w:pPr>
            <w:r w:rsidRPr="005A211C">
              <w:rPr>
                <w:rFonts w:asciiTheme="minorHAnsi" w:hAnsiTheme="minorHAnsi" w:cstheme="minorHAnsi"/>
              </w:rPr>
              <w:t xml:space="preserve">T. Przybyłowska, K. </w:t>
            </w:r>
            <w:proofErr w:type="spellStart"/>
            <w:r w:rsidRPr="005A211C">
              <w:rPr>
                <w:rFonts w:asciiTheme="minorHAnsi" w:hAnsiTheme="minorHAnsi" w:cstheme="minorHAnsi"/>
              </w:rPr>
              <w:t>Lauba</w:t>
            </w:r>
            <w:proofErr w:type="spellEnd"/>
            <w:r w:rsidRPr="005A211C">
              <w:rPr>
                <w:rFonts w:asciiTheme="minorHAnsi" w:hAnsiTheme="minorHAnsi" w:cstheme="minorHAnsi"/>
              </w:rPr>
              <w:t xml:space="preserve">, D. </w:t>
            </w:r>
            <w:proofErr w:type="spellStart"/>
            <w:r w:rsidRPr="005A211C">
              <w:rPr>
                <w:rFonts w:asciiTheme="minorHAnsi" w:hAnsiTheme="minorHAnsi" w:cstheme="minorHAnsi"/>
              </w:rPr>
              <w:t>Sobiński</w:t>
            </w:r>
            <w:proofErr w:type="spellEnd"/>
          </w:p>
        </w:tc>
      </w:tr>
      <w:tr w:rsidR="005F4651" w:rsidRPr="00762D20" w14:paraId="3D26643C" w14:textId="77777777" w:rsidTr="00726084">
        <w:tc>
          <w:tcPr>
            <w:tcW w:w="1656" w:type="dxa"/>
          </w:tcPr>
          <w:p w14:paraId="490EF2AF" w14:textId="584F7D88" w:rsidR="005F4651" w:rsidRPr="00762D20" w:rsidRDefault="005F4651" w:rsidP="00762D20">
            <w:pPr>
              <w:pStyle w:val="menfont"/>
              <w:rPr>
                <w:rFonts w:asciiTheme="minorHAnsi" w:hAnsiTheme="minorHAnsi" w:cstheme="minorHAnsi"/>
              </w:rPr>
            </w:pPr>
            <w:r w:rsidRPr="00762D20">
              <w:rPr>
                <w:rFonts w:asciiTheme="minorHAnsi" w:hAnsiTheme="minorHAnsi" w:cstheme="minorHAnsi"/>
              </w:rPr>
              <w:t>2</w:t>
            </w:r>
            <w:r w:rsidR="005A211C">
              <w:rPr>
                <w:rFonts w:asciiTheme="minorHAnsi" w:hAnsiTheme="minorHAnsi" w:cstheme="minorHAnsi"/>
              </w:rPr>
              <w:t>1</w:t>
            </w:r>
            <w:r w:rsidRPr="00762D20">
              <w:rPr>
                <w:rFonts w:asciiTheme="minorHAnsi" w:hAnsiTheme="minorHAnsi" w:cstheme="minorHAnsi"/>
              </w:rPr>
              <w:t>.06.202</w:t>
            </w:r>
            <w:r w:rsidR="005A211C">
              <w:rPr>
                <w:rFonts w:asciiTheme="minorHAnsi" w:hAnsiTheme="minorHAnsi" w:cstheme="minorHAnsi"/>
              </w:rPr>
              <w:t>4</w:t>
            </w:r>
            <w:r w:rsidRPr="00762D20">
              <w:rPr>
                <w:rFonts w:asciiTheme="minorHAnsi" w:hAnsiTheme="minorHAnsi" w:cstheme="minorHAnsi"/>
              </w:rPr>
              <w:t xml:space="preserve">r. </w:t>
            </w:r>
          </w:p>
        </w:tc>
        <w:tc>
          <w:tcPr>
            <w:tcW w:w="7296" w:type="dxa"/>
          </w:tcPr>
          <w:p w14:paraId="5D80F04D" w14:textId="31F3AC67" w:rsidR="005F4651" w:rsidRPr="00762D20" w:rsidRDefault="005F4651" w:rsidP="00762D20">
            <w:pPr>
              <w:pStyle w:val="menfont"/>
              <w:rPr>
                <w:rFonts w:asciiTheme="minorHAnsi" w:hAnsiTheme="minorHAnsi" w:cstheme="minorHAnsi"/>
              </w:rPr>
            </w:pPr>
            <w:r w:rsidRPr="00762D20">
              <w:rPr>
                <w:rFonts w:asciiTheme="minorHAnsi" w:hAnsiTheme="minorHAnsi" w:cstheme="minorHAnsi"/>
              </w:rPr>
              <w:t>Uroczyste zakończenie roku szkolnego</w:t>
            </w:r>
          </w:p>
        </w:tc>
        <w:tc>
          <w:tcPr>
            <w:tcW w:w="4548" w:type="dxa"/>
          </w:tcPr>
          <w:p w14:paraId="368F93D0" w14:textId="6FF3ECE2" w:rsidR="005F4651" w:rsidRPr="005A211C" w:rsidRDefault="005A211C" w:rsidP="00762D20">
            <w:pPr>
              <w:pStyle w:val="menfont"/>
              <w:rPr>
                <w:rFonts w:asciiTheme="minorHAnsi" w:hAnsiTheme="minorHAnsi" w:cstheme="minorHAnsi"/>
              </w:rPr>
            </w:pPr>
            <w:r w:rsidRPr="005A211C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5A211C">
              <w:rPr>
                <w:rFonts w:asciiTheme="minorHAnsi" w:hAnsiTheme="minorHAnsi" w:cstheme="minorHAnsi"/>
              </w:rPr>
              <w:t>Turała</w:t>
            </w:r>
            <w:proofErr w:type="spellEnd"/>
            <w:r w:rsidRPr="005A211C">
              <w:rPr>
                <w:rFonts w:asciiTheme="minorHAnsi" w:hAnsiTheme="minorHAnsi" w:cstheme="minorHAnsi"/>
              </w:rPr>
              <w:t>, D. Lewińska, D. Mikołajczyk,</w:t>
            </w:r>
            <w:r w:rsidR="005A3C0F">
              <w:rPr>
                <w:rFonts w:asciiTheme="minorHAnsi" w:hAnsiTheme="minorHAnsi" w:cstheme="minorHAnsi"/>
              </w:rPr>
              <w:t xml:space="preserve">       </w:t>
            </w:r>
            <w:r w:rsidRPr="005A211C">
              <w:rPr>
                <w:rFonts w:asciiTheme="minorHAnsi" w:hAnsiTheme="minorHAnsi" w:cstheme="minorHAnsi"/>
              </w:rPr>
              <w:t xml:space="preserve"> R. </w:t>
            </w:r>
            <w:proofErr w:type="spellStart"/>
            <w:r w:rsidRPr="005A211C">
              <w:rPr>
                <w:rFonts w:asciiTheme="minorHAnsi" w:hAnsiTheme="minorHAnsi" w:cstheme="minorHAnsi"/>
              </w:rPr>
              <w:t>Jarzębiński</w:t>
            </w:r>
            <w:proofErr w:type="spellEnd"/>
          </w:p>
        </w:tc>
      </w:tr>
    </w:tbl>
    <w:p w14:paraId="03E7528C" w14:textId="77777777" w:rsidR="0016463D" w:rsidRPr="00762D20" w:rsidRDefault="0016463D" w:rsidP="00762D20">
      <w:pPr>
        <w:pStyle w:val="menfont"/>
        <w:ind w:left="720"/>
        <w:rPr>
          <w:rFonts w:asciiTheme="minorHAnsi" w:hAnsiTheme="minorHAnsi" w:cstheme="minorHAnsi"/>
          <w:b/>
          <w:bCs/>
        </w:rPr>
      </w:pPr>
    </w:p>
    <w:p w14:paraId="4F5595C5" w14:textId="77777777" w:rsidR="00181DC3" w:rsidRPr="00762D20" w:rsidRDefault="00181DC3" w:rsidP="00762D20">
      <w:pPr>
        <w:pStyle w:val="menfont"/>
        <w:rPr>
          <w:rFonts w:asciiTheme="minorHAnsi" w:hAnsiTheme="minorHAnsi" w:cstheme="minorHAnsi"/>
        </w:rPr>
      </w:pPr>
    </w:p>
    <w:p w14:paraId="6888BF0B" w14:textId="77777777" w:rsidR="00181DC3" w:rsidRPr="00762D20" w:rsidRDefault="00181DC3" w:rsidP="00762D20">
      <w:pPr>
        <w:pStyle w:val="menfont"/>
        <w:rPr>
          <w:rFonts w:asciiTheme="minorHAnsi" w:hAnsiTheme="minorHAnsi" w:cstheme="minorHAnsi"/>
        </w:rPr>
      </w:pPr>
    </w:p>
    <w:p w14:paraId="223A8764" w14:textId="71CE87A6" w:rsidR="00B5734E" w:rsidRPr="0023292D" w:rsidRDefault="00422E3D" w:rsidP="00762D20">
      <w:pPr>
        <w:pStyle w:val="menfont"/>
        <w:rPr>
          <w:rFonts w:asciiTheme="minorHAnsi" w:hAnsiTheme="minorHAnsi" w:cstheme="minorHAnsi"/>
          <w:color w:val="FF0000"/>
        </w:rPr>
      </w:pPr>
      <w:r w:rsidRPr="00762D20">
        <w:rPr>
          <w:rFonts w:asciiTheme="minorHAnsi" w:hAnsiTheme="minorHAnsi" w:cstheme="minorHAnsi"/>
        </w:rPr>
        <w:t>KIERUNKI POLITYKI OŚWIATOWEJ W ROKU SZKOLNYM 202</w:t>
      </w:r>
      <w:r w:rsidR="005A211C">
        <w:rPr>
          <w:rFonts w:asciiTheme="minorHAnsi" w:hAnsiTheme="minorHAnsi" w:cstheme="minorHAnsi"/>
        </w:rPr>
        <w:t>3</w:t>
      </w:r>
      <w:r w:rsidRPr="00762D20">
        <w:rPr>
          <w:rFonts w:asciiTheme="minorHAnsi" w:hAnsiTheme="minorHAnsi" w:cstheme="minorHAnsi"/>
        </w:rPr>
        <w:t>/202</w:t>
      </w:r>
      <w:r w:rsidR="005A211C">
        <w:rPr>
          <w:rFonts w:asciiTheme="minorHAnsi" w:hAnsiTheme="minorHAnsi" w:cstheme="minorHAnsi"/>
        </w:rPr>
        <w:t>4</w:t>
      </w:r>
      <w:r w:rsidRPr="00762D20">
        <w:rPr>
          <w:rFonts w:asciiTheme="minorHAnsi" w:hAnsiTheme="minorHAnsi" w:cstheme="minorHAnsi"/>
        </w:rPr>
        <w:t>:</w:t>
      </w:r>
    </w:p>
    <w:p w14:paraId="4F7BA643" w14:textId="77777777" w:rsidR="00B5734E" w:rsidRPr="00762D20" w:rsidRDefault="00B5734E" w:rsidP="00762D20">
      <w:pPr>
        <w:pStyle w:val="menfont"/>
        <w:rPr>
          <w:rFonts w:asciiTheme="minorHAnsi" w:hAnsiTheme="minorHAnsi" w:cstheme="minorHAnsi"/>
        </w:rPr>
      </w:pPr>
    </w:p>
    <w:p w14:paraId="0C95927F" w14:textId="6282284C" w:rsidR="005A211C" w:rsidRPr="005A211C" w:rsidRDefault="005A211C" w:rsidP="005A211C">
      <w:pPr>
        <w:spacing w:line="240" w:lineRule="auto"/>
        <w:rPr>
          <w:sz w:val="24"/>
          <w:szCs w:val="24"/>
        </w:rPr>
      </w:pPr>
      <w:r w:rsidRPr="005A211C">
        <w:t xml:space="preserve">1. </w:t>
      </w:r>
      <w:r w:rsidRPr="005A211C">
        <w:rPr>
          <w:sz w:val="24"/>
          <w:szCs w:val="24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14:paraId="3C257D45" w14:textId="733D96E2" w:rsidR="005A211C" w:rsidRPr="005A211C" w:rsidRDefault="005A211C" w:rsidP="005A211C">
      <w:pPr>
        <w:spacing w:line="240" w:lineRule="auto"/>
        <w:rPr>
          <w:sz w:val="24"/>
          <w:szCs w:val="24"/>
        </w:rPr>
      </w:pPr>
      <w:r w:rsidRPr="005A211C">
        <w:rPr>
          <w:sz w:val="24"/>
          <w:szCs w:val="24"/>
        </w:rPr>
        <w:lastRenderedPageBreak/>
        <w:t>2. Wspomaganie wychowawczej roli rodziny poprzez pomoc w kształtowaniu</w:t>
      </w:r>
      <w:r>
        <w:rPr>
          <w:sz w:val="24"/>
          <w:szCs w:val="24"/>
        </w:rPr>
        <w:t xml:space="preserve"> </w:t>
      </w:r>
      <w:r w:rsidRPr="005A211C">
        <w:rPr>
          <w:sz w:val="24"/>
          <w:szCs w:val="24"/>
        </w:rPr>
        <w:t>u wychowanków i uczniów stałych sprawności w czynieniu dobra, rzetelną diagnozę</w:t>
      </w:r>
      <w:r>
        <w:rPr>
          <w:sz w:val="24"/>
          <w:szCs w:val="24"/>
        </w:rPr>
        <w:t xml:space="preserve"> </w:t>
      </w:r>
      <w:r w:rsidRPr="005A211C">
        <w:rPr>
          <w:sz w:val="24"/>
          <w:szCs w:val="24"/>
        </w:rPr>
        <w:t>potrzeb rozwojowych dzieci i młodzieży, realizację adekwatnego programu</w:t>
      </w:r>
      <w:r w:rsidR="0023292D">
        <w:rPr>
          <w:sz w:val="24"/>
          <w:szCs w:val="24"/>
        </w:rPr>
        <w:t xml:space="preserve"> </w:t>
      </w:r>
      <w:r w:rsidRPr="005A211C">
        <w:rPr>
          <w:sz w:val="24"/>
          <w:szCs w:val="24"/>
        </w:rPr>
        <w:t>wychowawczo-profilaktycznego oraz zajęć wychowania do życia w rodzinie.</w:t>
      </w:r>
    </w:p>
    <w:p w14:paraId="0ECD1B70" w14:textId="4DDB461E" w:rsidR="005A211C" w:rsidRPr="005A211C" w:rsidRDefault="005A211C" w:rsidP="005A211C">
      <w:pPr>
        <w:spacing w:line="240" w:lineRule="auto"/>
        <w:rPr>
          <w:sz w:val="24"/>
          <w:szCs w:val="24"/>
        </w:rPr>
      </w:pPr>
      <w:r w:rsidRPr="005A211C">
        <w:rPr>
          <w:sz w:val="24"/>
          <w:szCs w:val="24"/>
        </w:rPr>
        <w:t>3. Doskonalenie kompetencji dyrektorów szkół i nauczycieli w zakresie warunków</w:t>
      </w:r>
      <w:r w:rsidR="0023292D">
        <w:rPr>
          <w:sz w:val="24"/>
          <w:szCs w:val="24"/>
        </w:rPr>
        <w:t xml:space="preserve"> </w:t>
      </w:r>
      <w:r w:rsidRPr="005A211C">
        <w:rPr>
          <w:sz w:val="24"/>
          <w:szCs w:val="24"/>
        </w:rPr>
        <w:t>i sposobu oceniania wewnątrzszkolnego.</w:t>
      </w:r>
    </w:p>
    <w:p w14:paraId="06BA1578" w14:textId="43DF157E" w:rsidR="005A211C" w:rsidRPr="005A211C" w:rsidRDefault="005A211C" w:rsidP="005A211C">
      <w:pPr>
        <w:spacing w:line="240" w:lineRule="auto"/>
        <w:rPr>
          <w:sz w:val="24"/>
          <w:szCs w:val="24"/>
        </w:rPr>
      </w:pPr>
      <w:r w:rsidRPr="005A211C">
        <w:rPr>
          <w:sz w:val="24"/>
          <w:szCs w:val="24"/>
        </w:rPr>
        <w:t>4. Doskonalenie kompetencji nauczycieli w pracy z uczniem z doświadczeniem</w:t>
      </w:r>
      <w:r w:rsidR="0023292D">
        <w:rPr>
          <w:sz w:val="24"/>
          <w:szCs w:val="24"/>
        </w:rPr>
        <w:t xml:space="preserve"> </w:t>
      </w:r>
      <w:r w:rsidRPr="005A211C">
        <w:rPr>
          <w:sz w:val="24"/>
          <w:szCs w:val="24"/>
        </w:rPr>
        <w:t>migracyjnym, w tym w zakresie nauczania języka polskiego jako języka obcego.</w:t>
      </w:r>
    </w:p>
    <w:p w14:paraId="55972D8F" w14:textId="53498261" w:rsidR="005A211C" w:rsidRPr="005A211C" w:rsidRDefault="005A211C" w:rsidP="005A211C">
      <w:pPr>
        <w:spacing w:line="240" w:lineRule="auto"/>
        <w:rPr>
          <w:sz w:val="24"/>
          <w:szCs w:val="24"/>
        </w:rPr>
      </w:pPr>
      <w:r w:rsidRPr="005A211C">
        <w:rPr>
          <w:sz w:val="24"/>
          <w:szCs w:val="24"/>
        </w:rPr>
        <w:t>5. Rozwój kształcenia zawodowego i uczenia się w miejscu pracy w partnerstwie</w:t>
      </w:r>
      <w:r w:rsidR="0023292D">
        <w:rPr>
          <w:sz w:val="24"/>
          <w:szCs w:val="24"/>
        </w:rPr>
        <w:t xml:space="preserve"> </w:t>
      </w:r>
      <w:r w:rsidRPr="005A211C">
        <w:rPr>
          <w:sz w:val="24"/>
          <w:szCs w:val="24"/>
        </w:rPr>
        <w:t>z przedstawicielami branż.</w:t>
      </w:r>
    </w:p>
    <w:p w14:paraId="65821414" w14:textId="4F0E61E6" w:rsidR="005A211C" w:rsidRPr="005A211C" w:rsidRDefault="005A211C" w:rsidP="005A211C">
      <w:pPr>
        <w:spacing w:line="240" w:lineRule="auto"/>
        <w:rPr>
          <w:sz w:val="24"/>
          <w:szCs w:val="24"/>
        </w:rPr>
      </w:pPr>
      <w:r w:rsidRPr="005A211C">
        <w:rPr>
          <w:sz w:val="24"/>
          <w:szCs w:val="24"/>
        </w:rPr>
        <w:t>6. Podnoszenie jakości wsparcia dla dzieci, uczniów i rodzin udzielanego w systemie</w:t>
      </w:r>
      <w:r w:rsidR="0023292D">
        <w:rPr>
          <w:sz w:val="24"/>
          <w:szCs w:val="24"/>
        </w:rPr>
        <w:t xml:space="preserve"> </w:t>
      </w:r>
      <w:r w:rsidRPr="005A211C">
        <w:rPr>
          <w:sz w:val="24"/>
          <w:szCs w:val="24"/>
        </w:rPr>
        <w:t>oświaty poprzez rozwijanie współpracy wewnątrz- i międzyszkolnej, a także</w:t>
      </w:r>
      <w:r w:rsidR="0023292D">
        <w:rPr>
          <w:sz w:val="24"/>
          <w:szCs w:val="24"/>
        </w:rPr>
        <w:t xml:space="preserve"> </w:t>
      </w:r>
      <w:r w:rsidRPr="005A211C">
        <w:rPr>
          <w:sz w:val="24"/>
          <w:szCs w:val="24"/>
        </w:rPr>
        <w:t>z podmiotami działającymi w innych sektorach, w tym w zakresie wczesnego</w:t>
      </w:r>
      <w:r w:rsidR="0023292D">
        <w:rPr>
          <w:sz w:val="24"/>
          <w:szCs w:val="24"/>
        </w:rPr>
        <w:t xml:space="preserve"> </w:t>
      </w:r>
      <w:r w:rsidRPr="005A211C">
        <w:rPr>
          <w:sz w:val="24"/>
          <w:szCs w:val="24"/>
        </w:rPr>
        <w:t>wspomagania rozwoju dzieci i wsparcia rodziny.</w:t>
      </w:r>
    </w:p>
    <w:p w14:paraId="768051D8" w14:textId="136425E5" w:rsidR="005A211C" w:rsidRPr="005A211C" w:rsidRDefault="005A211C" w:rsidP="005A211C">
      <w:pPr>
        <w:spacing w:line="240" w:lineRule="auto"/>
        <w:rPr>
          <w:sz w:val="24"/>
          <w:szCs w:val="24"/>
        </w:rPr>
      </w:pPr>
      <w:r w:rsidRPr="005A211C">
        <w:rPr>
          <w:sz w:val="24"/>
          <w:szCs w:val="24"/>
        </w:rPr>
        <w:t>7. Wspieranie nauczycieli w podejmowaniu inicjatyw/działań w zakresie zachęcania</w:t>
      </w:r>
      <w:r w:rsidR="0023292D">
        <w:rPr>
          <w:sz w:val="24"/>
          <w:szCs w:val="24"/>
        </w:rPr>
        <w:t xml:space="preserve"> </w:t>
      </w:r>
      <w:r w:rsidRPr="005A211C">
        <w:rPr>
          <w:sz w:val="24"/>
          <w:szCs w:val="24"/>
        </w:rPr>
        <w:t>i wspierania uczniów do rozwijania ich aktywności fizycznej.</w:t>
      </w:r>
    </w:p>
    <w:p w14:paraId="25A14ED3" w14:textId="3FBC120F" w:rsidR="005A211C" w:rsidRPr="005A211C" w:rsidRDefault="005A211C" w:rsidP="005A211C">
      <w:pPr>
        <w:spacing w:line="240" w:lineRule="auto"/>
        <w:rPr>
          <w:sz w:val="24"/>
          <w:szCs w:val="24"/>
        </w:rPr>
      </w:pPr>
      <w:r w:rsidRPr="005A211C">
        <w:rPr>
          <w:sz w:val="24"/>
          <w:szCs w:val="24"/>
        </w:rPr>
        <w:t>8. Wspieranie rozwoju umiejętności cyfrowych uczniów i nauczycieli, ze szczególnym</w:t>
      </w:r>
      <w:r w:rsidR="0023292D">
        <w:rPr>
          <w:sz w:val="24"/>
          <w:szCs w:val="24"/>
        </w:rPr>
        <w:t xml:space="preserve"> </w:t>
      </w:r>
      <w:r w:rsidRPr="005A211C">
        <w:rPr>
          <w:sz w:val="24"/>
          <w:szCs w:val="24"/>
        </w:rPr>
        <w:t>uwzględnieniem bezpiecznego poruszania się w sieci oraz krytycznej analizy informacji</w:t>
      </w:r>
      <w:r w:rsidR="0023292D">
        <w:rPr>
          <w:sz w:val="24"/>
          <w:szCs w:val="24"/>
        </w:rPr>
        <w:t xml:space="preserve"> </w:t>
      </w:r>
      <w:r w:rsidRPr="005A211C">
        <w:rPr>
          <w:sz w:val="24"/>
          <w:szCs w:val="24"/>
        </w:rPr>
        <w:t>dostępnych w Internecie. Poprawne metodycznie wykorzystywanie przez nauczycieli</w:t>
      </w:r>
      <w:r w:rsidR="0023292D">
        <w:rPr>
          <w:sz w:val="24"/>
          <w:szCs w:val="24"/>
        </w:rPr>
        <w:t xml:space="preserve"> </w:t>
      </w:r>
      <w:r w:rsidRPr="005A211C">
        <w:rPr>
          <w:sz w:val="24"/>
          <w:szCs w:val="24"/>
        </w:rPr>
        <w:t>narzędzi i materiałów dostępnych w sieci, w szczególności opartych na sztucznej</w:t>
      </w:r>
      <w:r w:rsidR="0023292D">
        <w:rPr>
          <w:sz w:val="24"/>
          <w:szCs w:val="24"/>
        </w:rPr>
        <w:t xml:space="preserve"> </w:t>
      </w:r>
      <w:r w:rsidRPr="005A211C">
        <w:rPr>
          <w:sz w:val="24"/>
          <w:szCs w:val="24"/>
        </w:rPr>
        <w:t>inteligencji.</w:t>
      </w:r>
    </w:p>
    <w:p w14:paraId="63EF9C03" w14:textId="7E4CAA6A" w:rsidR="005A211C" w:rsidRPr="005A211C" w:rsidRDefault="005A211C" w:rsidP="005A211C">
      <w:pPr>
        <w:spacing w:line="240" w:lineRule="auto"/>
        <w:rPr>
          <w:sz w:val="24"/>
          <w:szCs w:val="24"/>
        </w:rPr>
      </w:pPr>
      <w:r w:rsidRPr="005A211C">
        <w:rPr>
          <w:sz w:val="24"/>
          <w:szCs w:val="24"/>
        </w:rPr>
        <w:t>9. Rozwijanie umiejętności uczniów i nauczycieli z wykorzystaniem sprzętu zakupionego</w:t>
      </w:r>
      <w:r w:rsidR="0023292D">
        <w:rPr>
          <w:sz w:val="24"/>
          <w:szCs w:val="24"/>
        </w:rPr>
        <w:t xml:space="preserve"> </w:t>
      </w:r>
      <w:r w:rsidRPr="005A211C">
        <w:rPr>
          <w:sz w:val="24"/>
          <w:szCs w:val="24"/>
        </w:rPr>
        <w:t>w ramach programu „Laboratoria przyszłości”.</w:t>
      </w:r>
    </w:p>
    <w:p w14:paraId="4569800D" w14:textId="3CA21C42" w:rsidR="005A211C" w:rsidRDefault="005A211C" w:rsidP="0023292D">
      <w:pPr>
        <w:spacing w:line="240" w:lineRule="auto"/>
        <w:rPr>
          <w:rFonts w:cstheme="minorHAnsi"/>
          <w:sz w:val="24"/>
          <w:szCs w:val="24"/>
        </w:rPr>
      </w:pPr>
      <w:r w:rsidRPr="005A211C">
        <w:rPr>
          <w:sz w:val="24"/>
          <w:szCs w:val="24"/>
        </w:rPr>
        <w:t>10. Wspieranie rozwoju nauki języka polskiego i oświaty polskiej za granicą oraz tworzenie</w:t>
      </w:r>
      <w:r w:rsidR="0023292D">
        <w:rPr>
          <w:sz w:val="24"/>
          <w:szCs w:val="24"/>
        </w:rPr>
        <w:t xml:space="preserve"> </w:t>
      </w:r>
      <w:r w:rsidRPr="005A211C">
        <w:rPr>
          <w:sz w:val="24"/>
          <w:szCs w:val="24"/>
        </w:rPr>
        <w:t>stabilnych warunków do nauczania języka polskiego za granicą przez Instytut Rozwoju</w:t>
      </w:r>
      <w:r w:rsidR="0023292D">
        <w:rPr>
          <w:sz w:val="24"/>
          <w:szCs w:val="24"/>
        </w:rPr>
        <w:t xml:space="preserve"> </w:t>
      </w:r>
      <w:r w:rsidRPr="005A211C">
        <w:rPr>
          <w:sz w:val="24"/>
          <w:szCs w:val="24"/>
        </w:rPr>
        <w:t xml:space="preserve">Języka Polskiego im. świętego Maksymiliana Marii Kolbego, Ośrodek Rozwoju </w:t>
      </w:r>
      <w:r w:rsidRPr="0023292D">
        <w:rPr>
          <w:sz w:val="24"/>
          <w:szCs w:val="24"/>
        </w:rPr>
        <w:t>Polskiej</w:t>
      </w:r>
      <w:r w:rsidR="0023292D" w:rsidRPr="0023292D">
        <w:rPr>
          <w:sz w:val="24"/>
          <w:szCs w:val="24"/>
        </w:rPr>
        <w:t xml:space="preserve"> </w:t>
      </w:r>
      <w:r w:rsidRPr="0023292D">
        <w:rPr>
          <w:sz w:val="24"/>
          <w:szCs w:val="24"/>
        </w:rPr>
        <w:t>Edukacji za Granicą oraz beneficjentów przedsięwzięć i programów ustanowionych</w:t>
      </w:r>
      <w:r w:rsidR="0023292D" w:rsidRPr="0023292D">
        <w:rPr>
          <w:sz w:val="24"/>
          <w:szCs w:val="24"/>
        </w:rPr>
        <w:t xml:space="preserve"> </w:t>
      </w:r>
      <w:r w:rsidRPr="0023292D">
        <w:rPr>
          <w:rFonts w:cstheme="minorHAnsi"/>
          <w:sz w:val="24"/>
          <w:szCs w:val="24"/>
        </w:rPr>
        <w:t>przez ministra właściwego do spraw oświaty i wychowania.</w:t>
      </w:r>
    </w:p>
    <w:p w14:paraId="60FE4329" w14:textId="77777777" w:rsidR="0023292D" w:rsidRPr="0023292D" w:rsidRDefault="0023292D" w:rsidP="0023292D">
      <w:pPr>
        <w:spacing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1"/>
        <w:gridCol w:w="2852"/>
        <w:gridCol w:w="59"/>
        <w:gridCol w:w="4336"/>
      </w:tblGrid>
      <w:tr w:rsidR="00E57EDF" w:rsidRPr="00762D20" w14:paraId="12B6C044" w14:textId="77777777" w:rsidTr="00B45CF4">
        <w:tc>
          <w:tcPr>
            <w:tcW w:w="5761" w:type="dxa"/>
          </w:tcPr>
          <w:p w14:paraId="745BD985" w14:textId="77777777" w:rsidR="00B5734E" w:rsidRPr="00762D20" w:rsidRDefault="00B5734E" w:rsidP="00762D2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8B899D8" w14:textId="243730E7" w:rsidR="00E57EDF" w:rsidRPr="00762D20" w:rsidRDefault="00E57EDF" w:rsidP="00762D20">
            <w:pPr>
              <w:rPr>
                <w:rFonts w:cstheme="minorHAnsi"/>
                <w:b/>
                <w:sz w:val="24"/>
                <w:szCs w:val="24"/>
              </w:rPr>
            </w:pPr>
            <w:r w:rsidRPr="00762D20">
              <w:rPr>
                <w:rFonts w:cstheme="minorHAnsi"/>
                <w:b/>
                <w:sz w:val="24"/>
                <w:szCs w:val="24"/>
              </w:rPr>
              <w:t>Zadania</w:t>
            </w:r>
          </w:p>
        </w:tc>
        <w:tc>
          <w:tcPr>
            <w:tcW w:w="2852" w:type="dxa"/>
          </w:tcPr>
          <w:p w14:paraId="1CF2D33B" w14:textId="77777777" w:rsidR="00E57EDF" w:rsidRPr="00762D20" w:rsidRDefault="00E57EDF" w:rsidP="00762D20">
            <w:pPr>
              <w:rPr>
                <w:rFonts w:cstheme="minorHAnsi"/>
                <w:b/>
                <w:sz w:val="24"/>
                <w:szCs w:val="24"/>
              </w:rPr>
            </w:pPr>
            <w:r w:rsidRPr="00762D20">
              <w:rPr>
                <w:rFonts w:cstheme="minorHAnsi"/>
                <w:b/>
                <w:sz w:val="24"/>
                <w:szCs w:val="24"/>
              </w:rPr>
              <w:t>Terminy</w:t>
            </w:r>
          </w:p>
        </w:tc>
        <w:tc>
          <w:tcPr>
            <w:tcW w:w="4395" w:type="dxa"/>
            <w:gridSpan w:val="2"/>
          </w:tcPr>
          <w:p w14:paraId="2A9E3728" w14:textId="77777777" w:rsidR="00E57EDF" w:rsidRPr="00762D20" w:rsidRDefault="00E57EDF" w:rsidP="00762D20">
            <w:pPr>
              <w:rPr>
                <w:rFonts w:cstheme="minorHAnsi"/>
                <w:b/>
                <w:sz w:val="24"/>
                <w:szCs w:val="24"/>
              </w:rPr>
            </w:pPr>
            <w:r w:rsidRPr="00762D20">
              <w:rPr>
                <w:rFonts w:cstheme="minorHAnsi"/>
                <w:b/>
                <w:sz w:val="24"/>
                <w:szCs w:val="24"/>
              </w:rPr>
              <w:t>Osoby odpowiedzialne</w:t>
            </w:r>
          </w:p>
        </w:tc>
      </w:tr>
      <w:tr w:rsidR="006C3368" w:rsidRPr="00762D20" w14:paraId="5014E715" w14:textId="77777777" w:rsidTr="00B45CF4">
        <w:tc>
          <w:tcPr>
            <w:tcW w:w="13008" w:type="dxa"/>
            <w:gridSpan w:val="4"/>
          </w:tcPr>
          <w:p w14:paraId="232B52D1" w14:textId="2C156BB4" w:rsidR="006C3368" w:rsidRPr="00762D20" w:rsidRDefault="006C3368" w:rsidP="00762D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ZADANIE: ZARZĄDZANIE I ORGANIZACJA</w:t>
            </w:r>
          </w:p>
        </w:tc>
      </w:tr>
      <w:tr w:rsidR="006C3368" w:rsidRPr="00762D20" w14:paraId="7A93C662" w14:textId="77777777" w:rsidTr="006C3368">
        <w:tc>
          <w:tcPr>
            <w:tcW w:w="5761" w:type="dxa"/>
          </w:tcPr>
          <w:p w14:paraId="366362DA" w14:textId="7F240C3E" w:rsidR="006C3368" w:rsidRDefault="006C3368" w:rsidP="00762D20">
            <w:pPr>
              <w:rPr>
                <w:rFonts w:cstheme="minorHAnsi"/>
                <w:b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Przydział zadań dydaktycznych  oraz czynności dodatkowych  na rok szkolny 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62D20">
              <w:rPr>
                <w:rFonts w:cstheme="minorHAnsi"/>
                <w:sz w:val="24"/>
                <w:szCs w:val="24"/>
              </w:rPr>
              <w:t>/202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  <w:p w14:paraId="4C404062" w14:textId="77777777" w:rsidR="006C3368" w:rsidRDefault="006C3368" w:rsidP="00762D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14:paraId="4C935C14" w14:textId="29D5C424" w:rsidR="006C3368" w:rsidRPr="006C3368" w:rsidRDefault="006C3368" w:rsidP="00762D2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Sierpień 2023</w:t>
            </w:r>
          </w:p>
        </w:tc>
        <w:tc>
          <w:tcPr>
            <w:tcW w:w="4336" w:type="dxa"/>
          </w:tcPr>
          <w:p w14:paraId="2375D5B2" w14:textId="03F06AD6" w:rsidR="006C3368" w:rsidRPr="006C3368" w:rsidRDefault="006C3368" w:rsidP="00762D20">
            <w:pPr>
              <w:rPr>
                <w:rFonts w:cstheme="minorHAnsi"/>
                <w:bCs/>
                <w:sz w:val="24"/>
                <w:szCs w:val="24"/>
              </w:rPr>
            </w:pPr>
            <w:r w:rsidRPr="006C3368">
              <w:rPr>
                <w:rFonts w:cstheme="minorHAnsi"/>
                <w:bCs/>
                <w:sz w:val="24"/>
                <w:szCs w:val="24"/>
              </w:rPr>
              <w:t>Dyrektor</w:t>
            </w:r>
          </w:p>
        </w:tc>
      </w:tr>
      <w:tr w:rsidR="000756E9" w:rsidRPr="00762D20" w14:paraId="7EC6ED9E" w14:textId="77777777" w:rsidTr="006C3368">
        <w:tc>
          <w:tcPr>
            <w:tcW w:w="5761" w:type="dxa"/>
          </w:tcPr>
          <w:p w14:paraId="0ACC7EB4" w14:textId="3350395F" w:rsidR="000756E9" w:rsidRPr="00762D20" w:rsidRDefault="000756E9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Przedstawienie Radzie sprawozdania z nadzoru pedagogicznego szkoły oraz informacji o działalności szkoły</w:t>
            </w:r>
          </w:p>
        </w:tc>
        <w:tc>
          <w:tcPr>
            <w:tcW w:w="2911" w:type="dxa"/>
            <w:gridSpan w:val="2"/>
          </w:tcPr>
          <w:p w14:paraId="62257C28" w14:textId="5320681C" w:rsidR="000756E9" w:rsidRDefault="000756E9" w:rsidP="00762D2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Sierpień 2023</w:t>
            </w:r>
          </w:p>
        </w:tc>
        <w:tc>
          <w:tcPr>
            <w:tcW w:w="4336" w:type="dxa"/>
          </w:tcPr>
          <w:p w14:paraId="5318F048" w14:textId="18562750" w:rsidR="000756E9" w:rsidRPr="006C3368" w:rsidRDefault="000756E9" w:rsidP="00762D2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Dyrektor</w:t>
            </w:r>
          </w:p>
        </w:tc>
      </w:tr>
      <w:tr w:rsidR="000756E9" w:rsidRPr="00762D20" w14:paraId="391C4607" w14:textId="77777777" w:rsidTr="006C3368">
        <w:tc>
          <w:tcPr>
            <w:tcW w:w="5761" w:type="dxa"/>
          </w:tcPr>
          <w:p w14:paraId="6232B313" w14:textId="7F1D4E63" w:rsidR="000756E9" w:rsidRPr="00762D20" w:rsidRDefault="000756E9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Opracowanie WSDZ</w:t>
            </w:r>
          </w:p>
        </w:tc>
        <w:tc>
          <w:tcPr>
            <w:tcW w:w="2911" w:type="dxa"/>
            <w:gridSpan w:val="2"/>
          </w:tcPr>
          <w:p w14:paraId="4E0CDE15" w14:textId="03E9CF02" w:rsidR="000756E9" w:rsidRPr="00947D0D" w:rsidRDefault="00947D0D" w:rsidP="00947D0D">
            <w:pPr>
              <w:rPr>
                <w:sz w:val="24"/>
                <w:szCs w:val="24"/>
              </w:rPr>
            </w:pPr>
            <w:r w:rsidRPr="00947D0D">
              <w:rPr>
                <w:sz w:val="24"/>
                <w:szCs w:val="24"/>
              </w:rPr>
              <w:t xml:space="preserve">12 </w:t>
            </w:r>
            <w:r w:rsidR="000756E9" w:rsidRPr="00947D0D">
              <w:rPr>
                <w:sz w:val="24"/>
                <w:szCs w:val="24"/>
              </w:rPr>
              <w:t>wrzesień 2023</w:t>
            </w:r>
          </w:p>
        </w:tc>
        <w:tc>
          <w:tcPr>
            <w:tcW w:w="4336" w:type="dxa"/>
          </w:tcPr>
          <w:p w14:paraId="5EB0A0F8" w14:textId="2EA3E980" w:rsidR="000756E9" w:rsidRPr="000756E9" w:rsidRDefault="000756E9" w:rsidP="000756E9">
            <w:pPr>
              <w:rPr>
                <w:rFonts w:cstheme="minorHAnsi"/>
                <w:bCs/>
                <w:sz w:val="24"/>
                <w:szCs w:val="24"/>
              </w:rPr>
            </w:pPr>
            <w:r w:rsidRPr="000756E9">
              <w:rPr>
                <w:rFonts w:cstheme="minorHAnsi"/>
                <w:bCs/>
                <w:sz w:val="24"/>
                <w:szCs w:val="24"/>
              </w:rPr>
              <w:t xml:space="preserve">I. Kruszewska, L. </w:t>
            </w:r>
            <w:r>
              <w:rPr>
                <w:rFonts w:cstheme="minorHAnsi"/>
                <w:bCs/>
                <w:sz w:val="24"/>
                <w:szCs w:val="24"/>
              </w:rPr>
              <w:t>Brych</w:t>
            </w:r>
          </w:p>
        </w:tc>
      </w:tr>
      <w:tr w:rsidR="000756E9" w:rsidRPr="00762D20" w14:paraId="62FE8939" w14:textId="77777777" w:rsidTr="006C3368">
        <w:tc>
          <w:tcPr>
            <w:tcW w:w="5761" w:type="dxa"/>
          </w:tcPr>
          <w:p w14:paraId="380196CA" w14:textId="02F05AEE" w:rsidR="000756E9" w:rsidRPr="00762D20" w:rsidRDefault="000756E9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Opracowanie PWP</w:t>
            </w:r>
          </w:p>
        </w:tc>
        <w:tc>
          <w:tcPr>
            <w:tcW w:w="2911" w:type="dxa"/>
            <w:gridSpan w:val="2"/>
          </w:tcPr>
          <w:p w14:paraId="30028792" w14:textId="07A20CD2" w:rsidR="000756E9" w:rsidRDefault="000756E9" w:rsidP="00762D2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j/w</w:t>
            </w:r>
          </w:p>
        </w:tc>
        <w:tc>
          <w:tcPr>
            <w:tcW w:w="4336" w:type="dxa"/>
          </w:tcPr>
          <w:p w14:paraId="6C17AAC0" w14:textId="420DD4C2" w:rsidR="000756E9" w:rsidRPr="000756E9" w:rsidRDefault="002A4729" w:rsidP="000756E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 </w:t>
            </w:r>
            <w:r w:rsidRPr="000756E9">
              <w:rPr>
                <w:rFonts w:cstheme="minorHAnsi"/>
                <w:bCs/>
                <w:sz w:val="24"/>
                <w:szCs w:val="24"/>
              </w:rPr>
              <w:t>Stelmasiak</w:t>
            </w:r>
          </w:p>
        </w:tc>
      </w:tr>
      <w:tr w:rsidR="000756E9" w:rsidRPr="00762D20" w14:paraId="139442A4" w14:textId="77777777" w:rsidTr="006C3368">
        <w:tc>
          <w:tcPr>
            <w:tcW w:w="5761" w:type="dxa"/>
          </w:tcPr>
          <w:p w14:paraId="2FE87444" w14:textId="13D190A6" w:rsidR="000756E9" w:rsidRDefault="000756E9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Opracowanie planu nadzoru pedagogicznego, harmonogramu obserwacji zajęć, harmonogramu kontroli wewnętrznej</w:t>
            </w:r>
          </w:p>
        </w:tc>
        <w:tc>
          <w:tcPr>
            <w:tcW w:w="2911" w:type="dxa"/>
            <w:gridSpan w:val="2"/>
          </w:tcPr>
          <w:p w14:paraId="03C1318B" w14:textId="349E7AB6" w:rsidR="000756E9" w:rsidRDefault="000756E9" w:rsidP="00762D2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947D0D">
              <w:rPr>
                <w:rFonts w:cstheme="minorHAnsi"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Cs/>
                <w:sz w:val="24"/>
                <w:szCs w:val="24"/>
              </w:rPr>
              <w:t xml:space="preserve"> wrzesień 2023</w:t>
            </w:r>
          </w:p>
        </w:tc>
        <w:tc>
          <w:tcPr>
            <w:tcW w:w="4336" w:type="dxa"/>
          </w:tcPr>
          <w:p w14:paraId="259656FF" w14:textId="61DAA4AE" w:rsidR="000756E9" w:rsidRPr="002A4729" w:rsidRDefault="002A4729" w:rsidP="002A4729">
            <w:pPr>
              <w:rPr>
                <w:rFonts w:cstheme="minorHAnsi"/>
                <w:bCs/>
                <w:sz w:val="24"/>
                <w:szCs w:val="24"/>
              </w:rPr>
            </w:pPr>
            <w:r w:rsidRPr="002A4729">
              <w:rPr>
                <w:rFonts w:cstheme="minorHAnsi"/>
                <w:bCs/>
                <w:sz w:val="24"/>
                <w:szCs w:val="24"/>
              </w:rPr>
              <w:t>Dyrektor</w:t>
            </w:r>
          </w:p>
        </w:tc>
      </w:tr>
      <w:tr w:rsidR="0071698C" w:rsidRPr="00762D20" w14:paraId="382B2B58" w14:textId="77777777" w:rsidTr="00B45CF4">
        <w:tc>
          <w:tcPr>
            <w:tcW w:w="13008" w:type="dxa"/>
            <w:gridSpan w:val="4"/>
          </w:tcPr>
          <w:p w14:paraId="07FAB62A" w14:textId="75BE919E" w:rsidR="0071698C" w:rsidRPr="00762D20" w:rsidRDefault="00422E3D" w:rsidP="00762D20">
            <w:pPr>
              <w:rPr>
                <w:rFonts w:cstheme="minorHAnsi"/>
                <w:b/>
                <w:sz w:val="24"/>
                <w:szCs w:val="24"/>
              </w:rPr>
            </w:pPr>
            <w:r w:rsidRPr="00762D20">
              <w:rPr>
                <w:rFonts w:cstheme="minorHAnsi"/>
                <w:b/>
                <w:sz w:val="24"/>
                <w:szCs w:val="24"/>
              </w:rPr>
              <w:t xml:space="preserve">ZADANIE: PODNOSZENIE JAKOŚCI EDUKACJI POPRZEZ DZIAŁANIA UWZGLĘDNIAJĄCE ZRÓŻNICOWANE POTRZEBY ROZWOJOWE </w:t>
            </w:r>
            <w:r w:rsidR="00762D20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762D20">
              <w:rPr>
                <w:rFonts w:cstheme="minorHAnsi"/>
                <w:b/>
                <w:sz w:val="24"/>
                <w:szCs w:val="24"/>
              </w:rPr>
              <w:t xml:space="preserve">I EDUKACYJNE WSZYSTKICH UCZNIÓW, </w:t>
            </w:r>
            <w:r w:rsidR="00BF7BF2" w:rsidRPr="00762D2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62D20">
              <w:rPr>
                <w:rFonts w:cstheme="minorHAnsi"/>
                <w:b/>
                <w:sz w:val="24"/>
                <w:szCs w:val="24"/>
              </w:rPr>
              <w:t>W CELU ZAPEWNIENIA DODATKOWEJ OPIEKI I POMOCY, WZMACNIAJĄCEJ POZYTYWNY KL</w:t>
            </w:r>
            <w:r w:rsidR="005A731A">
              <w:rPr>
                <w:rFonts w:cstheme="minorHAnsi"/>
                <w:b/>
                <w:sz w:val="24"/>
                <w:szCs w:val="24"/>
              </w:rPr>
              <w:t>I</w:t>
            </w:r>
            <w:r w:rsidRPr="00762D20">
              <w:rPr>
                <w:rFonts w:cstheme="minorHAnsi"/>
                <w:b/>
                <w:sz w:val="24"/>
                <w:szCs w:val="24"/>
              </w:rPr>
              <w:t xml:space="preserve">MAT SZKOŁY ORAZ POCZUCIA BEZPIECZEŃSTWA. </w:t>
            </w:r>
          </w:p>
        </w:tc>
      </w:tr>
      <w:tr w:rsidR="00835DFF" w:rsidRPr="00762D20" w14:paraId="473D550E" w14:textId="77777777" w:rsidTr="00B45CF4">
        <w:tc>
          <w:tcPr>
            <w:tcW w:w="5761" w:type="dxa"/>
          </w:tcPr>
          <w:p w14:paraId="4938B851" w14:textId="3F256386" w:rsidR="00835DFF" w:rsidRPr="00762D20" w:rsidRDefault="00835DFF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Realizacja innowacji pedagogicznej</w:t>
            </w:r>
          </w:p>
        </w:tc>
        <w:tc>
          <w:tcPr>
            <w:tcW w:w="2852" w:type="dxa"/>
          </w:tcPr>
          <w:p w14:paraId="2003C7B4" w14:textId="342BF862" w:rsidR="00835DFF" w:rsidRPr="00762D20" w:rsidRDefault="00835DFF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4C111AC8" w14:textId="20ED3E6D" w:rsidR="00835DFF" w:rsidRPr="00762D20" w:rsidRDefault="007A1F92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B. Wielkopolan</w:t>
            </w:r>
            <w:r w:rsidR="00AE4952" w:rsidRPr="00762D20">
              <w:rPr>
                <w:rFonts w:cstheme="minorHAnsi"/>
                <w:sz w:val="24"/>
                <w:szCs w:val="24"/>
              </w:rPr>
              <w:t xml:space="preserve">, </w:t>
            </w:r>
          </w:p>
        </w:tc>
      </w:tr>
      <w:tr w:rsidR="00CE3ED3" w:rsidRPr="00762D20" w14:paraId="579E727E" w14:textId="77777777" w:rsidTr="00B45CF4">
        <w:tc>
          <w:tcPr>
            <w:tcW w:w="5761" w:type="dxa"/>
          </w:tcPr>
          <w:p w14:paraId="1FE4B1EB" w14:textId="7E4C014C" w:rsidR="00CE3ED3" w:rsidRPr="00762D20" w:rsidRDefault="00CE3ED3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Badanie poziomu wiadomości  i umiejętności uczniów klas </w:t>
            </w:r>
            <w:r w:rsidR="002A4729">
              <w:rPr>
                <w:rFonts w:cstheme="minorHAnsi"/>
                <w:sz w:val="24"/>
                <w:szCs w:val="24"/>
              </w:rPr>
              <w:t>piątych</w:t>
            </w:r>
            <w:r w:rsidRPr="00762D20">
              <w:rPr>
                <w:rFonts w:cstheme="minorHAnsi"/>
                <w:sz w:val="24"/>
                <w:szCs w:val="24"/>
              </w:rPr>
              <w:t xml:space="preserve"> z przedmiotów maturalnych – próbne egzaminy maturalne</w:t>
            </w:r>
          </w:p>
        </w:tc>
        <w:tc>
          <w:tcPr>
            <w:tcW w:w="2852" w:type="dxa"/>
          </w:tcPr>
          <w:p w14:paraId="238A41F7" w14:textId="26839297" w:rsidR="00CE3ED3" w:rsidRPr="00762D20" w:rsidRDefault="004B4790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Listopad 20</w:t>
            </w:r>
            <w:r w:rsidR="00F62648" w:rsidRPr="00762D20">
              <w:rPr>
                <w:rFonts w:cstheme="minorHAnsi"/>
                <w:sz w:val="24"/>
                <w:szCs w:val="24"/>
              </w:rPr>
              <w:t>2</w:t>
            </w:r>
            <w:r w:rsidR="006C336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</w:tcPr>
          <w:p w14:paraId="0A11600C" w14:textId="77777777" w:rsidR="00CE3ED3" w:rsidRPr="00762D20" w:rsidRDefault="004A49BB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Nauczyciele poszczególnych przedmiotów</w:t>
            </w:r>
          </w:p>
        </w:tc>
      </w:tr>
      <w:tr w:rsidR="00CE3ED3" w:rsidRPr="00762D20" w14:paraId="4966E11B" w14:textId="77777777" w:rsidTr="00B45CF4">
        <w:tc>
          <w:tcPr>
            <w:tcW w:w="5761" w:type="dxa"/>
          </w:tcPr>
          <w:p w14:paraId="749B2636" w14:textId="77777777" w:rsidR="00CE3ED3" w:rsidRPr="00762D20" w:rsidRDefault="004A49BB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Analiza wyników maturalnych  i egzaminów potwierdzających kwalifikacje w zawodzie</w:t>
            </w:r>
          </w:p>
        </w:tc>
        <w:tc>
          <w:tcPr>
            <w:tcW w:w="2852" w:type="dxa"/>
          </w:tcPr>
          <w:p w14:paraId="7F15C8AB" w14:textId="079DA518" w:rsidR="00CE3ED3" w:rsidRPr="00762D20" w:rsidRDefault="00A155DC" w:rsidP="00762D2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Do 30.</w:t>
            </w:r>
            <w:r w:rsidR="00F62648" w:rsidRPr="00762D20">
              <w:rPr>
                <w:rFonts w:cstheme="minorHAnsi"/>
                <w:sz w:val="24"/>
                <w:szCs w:val="24"/>
              </w:rPr>
              <w:t>10</w:t>
            </w:r>
            <w:r w:rsidRPr="00762D20">
              <w:rPr>
                <w:rFonts w:cstheme="minorHAnsi"/>
                <w:sz w:val="24"/>
                <w:szCs w:val="24"/>
              </w:rPr>
              <w:t>.20</w:t>
            </w:r>
            <w:r w:rsidR="00F62648" w:rsidRPr="00762D20">
              <w:rPr>
                <w:rFonts w:cstheme="minorHAnsi"/>
                <w:sz w:val="24"/>
                <w:szCs w:val="24"/>
              </w:rPr>
              <w:t>2</w:t>
            </w:r>
            <w:r w:rsidR="006C336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</w:tcPr>
          <w:p w14:paraId="01C04D6C" w14:textId="56B0A750" w:rsidR="00CE3ED3" w:rsidRPr="00762D20" w:rsidRDefault="00FB516B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Nauczyciele poszczególnych przedmiotów</w:t>
            </w:r>
            <w:r w:rsidR="00422E3D" w:rsidRPr="00762D20">
              <w:rPr>
                <w:rFonts w:cstheme="minorHAnsi"/>
                <w:sz w:val="24"/>
                <w:szCs w:val="24"/>
              </w:rPr>
              <w:t>/dyrektor szkoły/kierownik warsztatów</w:t>
            </w:r>
          </w:p>
        </w:tc>
      </w:tr>
      <w:tr w:rsidR="00CE3ED3" w:rsidRPr="00762D20" w14:paraId="0D3B1BF3" w14:textId="77777777" w:rsidTr="00B45CF4">
        <w:tc>
          <w:tcPr>
            <w:tcW w:w="57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3"/>
              <w:gridCol w:w="222"/>
            </w:tblGrid>
            <w:tr w:rsidR="005D3759" w:rsidRPr="00762D20" w14:paraId="30C0BD0D" w14:textId="77777777">
              <w:trPr>
                <w:trHeight w:val="529"/>
              </w:trPr>
              <w:tc>
                <w:tcPr>
                  <w:tcW w:w="0" w:type="auto"/>
                </w:tcPr>
                <w:p w14:paraId="0AD69D7C" w14:textId="1B9331E9" w:rsidR="00AA524F" w:rsidRPr="00762D20" w:rsidRDefault="00AA524F" w:rsidP="00762D20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62D20">
                    <w:rPr>
                      <w:rFonts w:cstheme="minorHAnsi"/>
                      <w:sz w:val="24"/>
                      <w:szCs w:val="24"/>
                    </w:rPr>
                    <w:t>Wspieranie nowoczesnych form i metod pracy dydaktyczno-wychowawczej szkoły w celu umożliwienia osiągnięcia sukcesu każdemu uczniowi</w:t>
                  </w:r>
                  <w:r w:rsidR="00F322E8" w:rsidRPr="00762D20">
                    <w:rPr>
                      <w:rFonts w:cstheme="minorHAnsi"/>
                      <w:sz w:val="24"/>
                      <w:szCs w:val="24"/>
                    </w:rPr>
                    <w:t>, indywidualizacja pracy z uczniem</w:t>
                  </w:r>
                  <w:r w:rsidRPr="00762D20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66644BE7" w14:textId="77777777" w:rsidR="00AA524F" w:rsidRPr="00762D20" w:rsidRDefault="00AA524F" w:rsidP="00762D20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  <w:r w:rsidRPr="00762D20">
                    <w:rPr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</w:p>
              </w:tc>
            </w:tr>
          </w:tbl>
          <w:p w14:paraId="6D217748" w14:textId="77777777" w:rsidR="00CE3ED3" w:rsidRPr="00762D20" w:rsidRDefault="00CE3ED3" w:rsidP="00762D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7EA0403" w14:textId="77777777" w:rsidR="00CE3ED3" w:rsidRPr="00762D20" w:rsidRDefault="00A155DC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27A8AE80" w14:textId="77777777" w:rsidR="00CE3ED3" w:rsidRPr="00762D20" w:rsidRDefault="00AA524F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Wszyscy nauczyciele</w:t>
            </w:r>
          </w:p>
        </w:tc>
      </w:tr>
      <w:tr w:rsidR="00E158B9" w:rsidRPr="00762D20" w14:paraId="0CD2810B" w14:textId="77777777" w:rsidTr="00B45CF4">
        <w:tc>
          <w:tcPr>
            <w:tcW w:w="5761" w:type="dxa"/>
          </w:tcPr>
          <w:p w14:paraId="1ABF33EC" w14:textId="02AD4037" w:rsidR="00E158B9" w:rsidRPr="00762D20" w:rsidRDefault="00E158B9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Planowanie wspomagania rozwoju i edukacji przez nauczycieli na podstawie wyników analizy problemów i trudności edukacyjnych uczniów oraz ich uzdolnień – indywidualizacja pracy z uczniem, stosowanie aktywizujących metod pracy</w:t>
            </w:r>
          </w:p>
        </w:tc>
        <w:tc>
          <w:tcPr>
            <w:tcW w:w="2852" w:type="dxa"/>
          </w:tcPr>
          <w:p w14:paraId="34379C7B" w14:textId="6D1B0E53" w:rsidR="00E158B9" w:rsidRPr="00762D20" w:rsidRDefault="00E158B9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547AF9EB" w14:textId="3A8FCCEB" w:rsidR="00E158B9" w:rsidRPr="00762D20" w:rsidRDefault="00E158B9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Wszyscy nauczyciele</w:t>
            </w:r>
          </w:p>
        </w:tc>
      </w:tr>
      <w:tr w:rsidR="00D36A6A" w:rsidRPr="00762D20" w14:paraId="3D44A90F" w14:textId="77777777" w:rsidTr="00B45CF4">
        <w:tc>
          <w:tcPr>
            <w:tcW w:w="5761" w:type="dxa"/>
          </w:tcPr>
          <w:p w14:paraId="2D99BDD5" w14:textId="33795D49" w:rsidR="00D36A6A" w:rsidRPr="00762D20" w:rsidRDefault="00BF7BF2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Organizacja dodatkowych zajęć, realizacja projektów </w:t>
            </w:r>
            <w:r w:rsidRPr="00762D20">
              <w:rPr>
                <w:rFonts w:cstheme="minorHAnsi"/>
                <w:sz w:val="24"/>
                <w:szCs w:val="24"/>
              </w:rPr>
              <w:lastRenderedPageBreak/>
              <w:t xml:space="preserve">edukacyjnych o różnorodnej tematyce </w:t>
            </w:r>
            <w:r w:rsidR="00CB48EE" w:rsidRPr="00762D20">
              <w:rPr>
                <w:rFonts w:cstheme="minorHAnsi"/>
                <w:sz w:val="24"/>
                <w:szCs w:val="24"/>
              </w:rPr>
              <w:t>dostosowanej do zainteresowań i potrzeb uczniów</w:t>
            </w:r>
          </w:p>
        </w:tc>
        <w:tc>
          <w:tcPr>
            <w:tcW w:w="2852" w:type="dxa"/>
          </w:tcPr>
          <w:p w14:paraId="7E146479" w14:textId="58513FDC" w:rsidR="00D36A6A" w:rsidRPr="00762D20" w:rsidRDefault="00CB48EE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4395" w:type="dxa"/>
            <w:gridSpan w:val="2"/>
          </w:tcPr>
          <w:p w14:paraId="6F5F7CD3" w14:textId="017DB9FB" w:rsidR="00D36A6A" w:rsidRPr="00762D20" w:rsidRDefault="00CB48EE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Nauczyciele</w:t>
            </w:r>
          </w:p>
        </w:tc>
      </w:tr>
      <w:tr w:rsidR="00D36A6A" w:rsidRPr="00762D20" w14:paraId="49F9B0B0" w14:textId="77777777" w:rsidTr="00B45CF4">
        <w:tc>
          <w:tcPr>
            <w:tcW w:w="5761" w:type="dxa"/>
          </w:tcPr>
          <w:p w14:paraId="7153D639" w14:textId="4991E6C0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Planowanie i  koordynowanie pomocy psychologiczno-pedagogicznej, zgodnie z rozpoznanymi indywidualnymi potrzebami uczniów, opracowanie IPET-ów,  WOFU, dostosowań</w:t>
            </w:r>
          </w:p>
        </w:tc>
        <w:tc>
          <w:tcPr>
            <w:tcW w:w="2852" w:type="dxa"/>
          </w:tcPr>
          <w:p w14:paraId="384E48E9" w14:textId="7D4E22F2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Cały rok </w:t>
            </w:r>
          </w:p>
        </w:tc>
        <w:tc>
          <w:tcPr>
            <w:tcW w:w="4395" w:type="dxa"/>
            <w:gridSpan w:val="2"/>
          </w:tcPr>
          <w:p w14:paraId="2E4FE465" w14:textId="66A3C1FA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Pedagog szkolny,</w:t>
            </w:r>
            <w:r w:rsidR="002A4729">
              <w:rPr>
                <w:rFonts w:cstheme="minorHAnsi"/>
                <w:sz w:val="24"/>
                <w:szCs w:val="24"/>
              </w:rPr>
              <w:t xml:space="preserve"> </w:t>
            </w:r>
            <w:r w:rsidRPr="00762D20">
              <w:rPr>
                <w:rFonts w:cstheme="minorHAnsi"/>
                <w:sz w:val="24"/>
                <w:szCs w:val="24"/>
              </w:rPr>
              <w:t xml:space="preserve">psycholog, </w:t>
            </w:r>
            <w:r w:rsidR="002A4729">
              <w:rPr>
                <w:rFonts w:cstheme="minorHAnsi"/>
                <w:sz w:val="24"/>
                <w:szCs w:val="24"/>
              </w:rPr>
              <w:t xml:space="preserve">pedagog specjalny, </w:t>
            </w:r>
            <w:r w:rsidRPr="00762D20">
              <w:rPr>
                <w:rFonts w:cstheme="minorHAnsi"/>
                <w:sz w:val="24"/>
                <w:szCs w:val="24"/>
              </w:rPr>
              <w:t>wychowawcy, nauczyciele</w:t>
            </w:r>
          </w:p>
        </w:tc>
      </w:tr>
      <w:tr w:rsidR="00D36A6A" w:rsidRPr="00762D20" w14:paraId="282915D5" w14:textId="77777777" w:rsidTr="00B45CF4">
        <w:tc>
          <w:tcPr>
            <w:tcW w:w="5761" w:type="dxa"/>
          </w:tcPr>
          <w:p w14:paraId="4B43A83B" w14:textId="1BD024F5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Rozwijanie zainteresowań i odkrywanie uzdolnień wśród uczniów</w:t>
            </w:r>
            <w:r w:rsidR="0093312B" w:rsidRPr="00762D20">
              <w:rPr>
                <w:rFonts w:cstheme="minorHAnsi"/>
                <w:sz w:val="24"/>
                <w:szCs w:val="24"/>
              </w:rPr>
              <w:t xml:space="preserve">. Diagnoza </w:t>
            </w:r>
            <w:proofErr w:type="spellStart"/>
            <w:r w:rsidR="0093312B" w:rsidRPr="00762D20">
              <w:rPr>
                <w:rFonts w:cstheme="minorHAnsi"/>
                <w:sz w:val="24"/>
                <w:szCs w:val="24"/>
              </w:rPr>
              <w:t>dydaktyczno</w:t>
            </w:r>
            <w:proofErr w:type="spellEnd"/>
            <w:r w:rsidR="0093312B" w:rsidRPr="00762D20">
              <w:rPr>
                <w:rFonts w:cstheme="minorHAnsi"/>
                <w:sz w:val="24"/>
                <w:szCs w:val="24"/>
              </w:rPr>
              <w:t xml:space="preserve"> – wychowawcza w kl. I </w:t>
            </w:r>
            <w:r w:rsidR="005A731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852" w:type="dxa"/>
          </w:tcPr>
          <w:p w14:paraId="7D99B5E6" w14:textId="715D00EF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rok/wrzesień</w:t>
            </w:r>
            <w:r w:rsidR="002A4729">
              <w:rPr>
                <w:rFonts w:cstheme="minorHAnsi"/>
                <w:sz w:val="24"/>
                <w:szCs w:val="24"/>
              </w:rPr>
              <w:t xml:space="preserve"> 2023</w:t>
            </w:r>
          </w:p>
        </w:tc>
        <w:tc>
          <w:tcPr>
            <w:tcW w:w="4395" w:type="dxa"/>
            <w:gridSpan w:val="2"/>
          </w:tcPr>
          <w:p w14:paraId="0CE429ED" w14:textId="30DA8F33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Wszyscy nauczyciele/A. Stelmasiak i wychowawcy klas I</w:t>
            </w:r>
          </w:p>
        </w:tc>
      </w:tr>
      <w:tr w:rsidR="00D36A6A" w:rsidRPr="00762D20" w14:paraId="461E1763" w14:textId="77777777" w:rsidTr="00B45CF4">
        <w:tc>
          <w:tcPr>
            <w:tcW w:w="5761" w:type="dxa"/>
          </w:tcPr>
          <w:p w14:paraId="43B81080" w14:textId="3A9E35C1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Integracja klas I</w:t>
            </w:r>
          </w:p>
        </w:tc>
        <w:tc>
          <w:tcPr>
            <w:tcW w:w="2852" w:type="dxa"/>
          </w:tcPr>
          <w:p w14:paraId="075DD785" w14:textId="222FE91B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Wrzesień</w:t>
            </w:r>
            <w:r w:rsidR="00241FCF">
              <w:rPr>
                <w:rFonts w:cstheme="minorHAnsi"/>
                <w:sz w:val="24"/>
                <w:szCs w:val="24"/>
              </w:rPr>
              <w:t xml:space="preserve"> </w:t>
            </w:r>
            <w:r w:rsidRPr="00762D20">
              <w:rPr>
                <w:rFonts w:cstheme="minorHAnsi"/>
                <w:sz w:val="24"/>
                <w:szCs w:val="24"/>
              </w:rPr>
              <w:t>202</w:t>
            </w:r>
            <w:r w:rsidR="00241FC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</w:tcPr>
          <w:p w14:paraId="3621B4B3" w14:textId="27CAECC6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Wychowawcy, A. Stelmasiak</w:t>
            </w:r>
          </w:p>
        </w:tc>
      </w:tr>
      <w:tr w:rsidR="00D36A6A" w:rsidRPr="00762D20" w14:paraId="26BE960B" w14:textId="77777777" w:rsidTr="00D84DAD">
        <w:tc>
          <w:tcPr>
            <w:tcW w:w="13008" w:type="dxa"/>
            <w:gridSpan w:val="4"/>
          </w:tcPr>
          <w:p w14:paraId="41D86C46" w14:textId="36D8A6C5" w:rsidR="00D36A6A" w:rsidRPr="00762D20" w:rsidRDefault="00D36A6A" w:rsidP="00762D20">
            <w:pPr>
              <w:spacing w:after="160" w:line="259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762D20">
              <w:rPr>
                <w:rFonts w:cstheme="minorHAnsi"/>
                <w:b/>
                <w:bCs/>
                <w:sz w:val="24"/>
                <w:szCs w:val="24"/>
              </w:rPr>
              <w:t xml:space="preserve">ZADANIE: WYCHOWANIE DO WRAŻLIWOŚCI NA PRAWDĘ I DOBRO. KSZTAŁTOWANIE WŁAŚCIWYCH POSTAW SZLACHETNOŚCI, ZAANGAŻOWANIA SPOŁECZNEGO I DBAŁOŚCI </w:t>
            </w:r>
            <w:r w:rsidR="00A5751B" w:rsidRPr="00762D2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62D20">
              <w:rPr>
                <w:rFonts w:cstheme="minorHAnsi"/>
                <w:b/>
                <w:bCs/>
                <w:sz w:val="24"/>
                <w:szCs w:val="24"/>
              </w:rPr>
              <w:t>O ZDROWIE</w:t>
            </w:r>
          </w:p>
        </w:tc>
      </w:tr>
      <w:tr w:rsidR="00D36A6A" w:rsidRPr="00762D20" w14:paraId="00ACF3E8" w14:textId="77777777" w:rsidTr="00B45CF4">
        <w:tc>
          <w:tcPr>
            <w:tcW w:w="5761" w:type="dxa"/>
          </w:tcPr>
          <w:p w14:paraId="133788C3" w14:textId="02ED652A" w:rsidR="00D36A6A" w:rsidRPr="00762D20" w:rsidRDefault="00D36A6A" w:rsidP="00762D20">
            <w:pPr>
              <w:suppressAutoHyphens/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Realizacja programu wychowawczo-profilaktycznego podczas zajęć z wychowawcą, rozwijanie u uczniów umiejętności współdziałania, komunikowania się, dostrzegania potrzeb innych osób.</w:t>
            </w:r>
          </w:p>
        </w:tc>
        <w:tc>
          <w:tcPr>
            <w:tcW w:w="2852" w:type="dxa"/>
          </w:tcPr>
          <w:p w14:paraId="54864A6D" w14:textId="64A2209E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3EE20A2B" w14:textId="37C7F66B" w:rsidR="00D36A6A" w:rsidRPr="00947D0D" w:rsidRDefault="00D36A6A" w:rsidP="00947D0D">
            <w:pPr>
              <w:rPr>
                <w:sz w:val="24"/>
                <w:szCs w:val="24"/>
              </w:rPr>
            </w:pPr>
            <w:r w:rsidRPr="00947D0D">
              <w:rPr>
                <w:sz w:val="24"/>
                <w:szCs w:val="24"/>
              </w:rPr>
              <w:t>Stelmasiak, wychowawcy, wszyscy nauczyciele</w:t>
            </w:r>
          </w:p>
        </w:tc>
      </w:tr>
      <w:tr w:rsidR="00D36A6A" w:rsidRPr="00762D20" w14:paraId="014E0308" w14:textId="77777777" w:rsidTr="00B45CF4">
        <w:tc>
          <w:tcPr>
            <w:tcW w:w="5761" w:type="dxa"/>
          </w:tcPr>
          <w:p w14:paraId="58876B56" w14:textId="01C9CB90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Zajęcia z pedagogiem szkolnym i psychologiem</w:t>
            </w:r>
          </w:p>
        </w:tc>
        <w:tc>
          <w:tcPr>
            <w:tcW w:w="2852" w:type="dxa"/>
          </w:tcPr>
          <w:p w14:paraId="5E2DAED0" w14:textId="67732A79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199842F9" w14:textId="5725FCEC" w:rsidR="00D36A6A" w:rsidRPr="00947D0D" w:rsidRDefault="00D36A6A" w:rsidP="00947D0D">
            <w:pPr>
              <w:rPr>
                <w:sz w:val="24"/>
                <w:szCs w:val="24"/>
              </w:rPr>
            </w:pPr>
            <w:r w:rsidRPr="00947D0D">
              <w:rPr>
                <w:sz w:val="24"/>
                <w:szCs w:val="24"/>
              </w:rPr>
              <w:t>Stelmasiak, M. Maj - Rudnicka</w:t>
            </w:r>
          </w:p>
        </w:tc>
      </w:tr>
      <w:tr w:rsidR="003908D5" w:rsidRPr="00762D20" w14:paraId="7F732A7E" w14:textId="77777777" w:rsidTr="00B45CF4">
        <w:tc>
          <w:tcPr>
            <w:tcW w:w="5761" w:type="dxa"/>
          </w:tcPr>
          <w:p w14:paraId="116501FB" w14:textId="7A23E258" w:rsidR="003908D5" w:rsidRPr="00762D20" w:rsidRDefault="003908D5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Udział w organizowaniu akcji na cele społeczne – </w:t>
            </w:r>
            <w:r w:rsidR="00901EF2" w:rsidRPr="00762D20">
              <w:rPr>
                <w:rFonts w:cstheme="minorHAnsi"/>
                <w:sz w:val="24"/>
                <w:szCs w:val="24"/>
              </w:rPr>
              <w:t>wspólne zaangażowanie nauczycieli i uczniów ( Akcja „Psiak”, Mikołajkowe licytacje</w:t>
            </w:r>
            <w:r w:rsidR="00504BC1" w:rsidRPr="00762D20">
              <w:rPr>
                <w:rFonts w:cstheme="minorHAnsi"/>
                <w:sz w:val="24"/>
                <w:szCs w:val="24"/>
              </w:rPr>
              <w:t xml:space="preserve">, przygotowanie kartek świątecznych, maraton pisania listów dla </w:t>
            </w:r>
            <w:proofErr w:type="spellStart"/>
            <w:r w:rsidR="00504BC1" w:rsidRPr="00762D20">
              <w:rPr>
                <w:rFonts w:cstheme="minorHAnsi"/>
                <w:sz w:val="24"/>
                <w:szCs w:val="24"/>
              </w:rPr>
              <w:t>Amnesty</w:t>
            </w:r>
            <w:proofErr w:type="spellEnd"/>
            <w:r w:rsidR="00504BC1" w:rsidRPr="00762D20">
              <w:rPr>
                <w:rFonts w:cstheme="minorHAnsi"/>
                <w:sz w:val="24"/>
                <w:szCs w:val="24"/>
              </w:rPr>
              <w:t xml:space="preserve"> International</w:t>
            </w:r>
            <w:r w:rsidR="002A4729">
              <w:rPr>
                <w:rFonts w:cstheme="minorHAnsi"/>
                <w:sz w:val="24"/>
                <w:szCs w:val="24"/>
              </w:rPr>
              <w:t>, zbiórka dla domu dziecka na wyjazd wakacyjny)</w:t>
            </w:r>
          </w:p>
        </w:tc>
        <w:tc>
          <w:tcPr>
            <w:tcW w:w="2852" w:type="dxa"/>
          </w:tcPr>
          <w:p w14:paraId="6B09A796" w14:textId="27EA6B8E" w:rsidR="003908D5" w:rsidRPr="00762D20" w:rsidRDefault="00901EF2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6C6F288A" w14:textId="47C6CA79" w:rsidR="003908D5" w:rsidRPr="00947D0D" w:rsidRDefault="00504BC1" w:rsidP="00947D0D">
            <w:pPr>
              <w:rPr>
                <w:sz w:val="24"/>
                <w:szCs w:val="24"/>
              </w:rPr>
            </w:pPr>
            <w:r w:rsidRPr="00947D0D">
              <w:rPr>
                <w:sz w:val="24"/>
                <w:szCs w:val="24"/>
              </w:rPr>
              <w:t xml:space="preserve">Wielkopolan, T. Przybyłowska, I. </w:t>
            </w:r>
            <w:proofErr w:type="spellStart"/>
            <w:r w:rsidRPr="00947D0D">
              <w:rPr>
                <w:sz w:val="24"/>
                <w:szCs w:val="24"/>
              </w:rPr>
              <w:t>Frąc</w:t>
            </w:r>
            <w:proofErr w:type="spellEnd"/>
            <w:r w:rsidRPr="00947D0D">
              <w:rPr>
                <w:sz w:val="24"/>
                <w:szCs w:val="24"/>
              </w:rPr>
              <w:t xml:space="preserve">, </w:t>
            </w:r>
            <w:r w:rsidR="00947D0D">
              <w:rPr>
                <w:sz w:val="24"/>
                <w:szCs w:val="24"/>
              </w:rPr>
              <w:t xml:space="preserve">      </w:t>
            </w:r>
            <w:r w:rsidRPr="00947D0D">
              <w:rPr>
                <w:sz w:val="24"/>
                <w:szCs w:val="24"/>
              </w:rPr>
              <w:t xml:space="preserve">R. </w:t>
            </w:r>
            <w:proofErr w:type="spellStart"/>
            <w:r w:rsidRPr="00947D0D">
              <w:rPr>
                <w:sz w:val="24"/>
                <w:szCs w:val="24"/>
              </w:rPr>
              <w:t>Jarzębiński</w:t>
            </w:r>
            <w:proofErr w:type="spellEnd"/>
            <w:r w:rsidRPr="00947D0D">
              <w:rPr>
                <w:sz w:val="24"/>
                <w:szCs w:val="24"/>
              </w:rPr>
              <w:t xml:space="preserve">, A. Stelmasiak, A i D. Mikołajczyk, D. </w:t>
            </w:r>
            <w:proofErr w:type="spellStart"/>
            <w:r w:rsidRPr="00947D0D">
              <w:rPr>
                <w:sz w:val="24"/>
                <w:szCs w:val="24"/>
              </w:rPr>
              <w:t>Sobiński</w:t>
            </w:r>
            <w:proofErr w:type="spellEnd"/>
          </w:p>
        </w:tc>
      </w:tr>
      <w:tr w:rsidR="00D36A6A" w:rsidRPr="00762D20" w14:paraId="2CB9D238" w14:textId="77777777" w:rsidTr="00B45CF4">
        <w:tc>
          <w:tcPr>
            <w:tcW w:w="5761" w:type="dxa"/>
          </w:tcPr>
          <w:p w14:paraId="4444CAA2" w14:textId="3DF35C14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Angażowanie uczniów w akcje i programy realizowane przez MRS, wdrażanie uczniów do samorządności</w:t>
            </w:r>
          </w:p>
        </w:tc>
        <w:tc>
          <w:tcPr>
            <w:tcW w:w="2852" w:type="dxa"/>
          </w:tcPr>
          <w:p w14:paraId="1E1E7AE7" w14:textId="4EAD4181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125D9F6D" w14:textId="3D490FE8" w:rsidR="00D36A6A" w:rsidRPr="00762D20" w:rsidRDefault="007A1F92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I. Kruszewska, T. Przybyłowska</w:t>
            </w:r>
          </w:p>
        </w:tc>
      </w:tr>
      <w:tr w:rsidR="00D36A6A" w:rsidRPr="00762D20" w14:paraId="21AB67FE" w14:textId="77777777" w:rsidTr="00B45CF4">
        <w:tc>
          <w:tcPr>
            <w:tcW w:w="5761" w:type="dxa"/>
          </w:tcPr>
          <w:p w14:paraId="79B38D0A" w14:textId="0ED4721C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Angażowanie uczniów w działalność wolontariatu szkolnego</w:t>
            </w:r>
          </w:p>
        </w:tc>
        <w:tc>
          <w:tcPr>
            <w:tcW w:w="2852" w:type="dxa"/>
          </w:tcPr>
          <w:p w14:paraId="7836A799" w14:textId="5ADD3B09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63C8993B" w14:textId="5592166E" w:rsidR="00D36A6A" w:rsidRPr="005A731A" w:rsidRDefault="002D0A60" w:rsidP="005A731A">
            <w:pPr>
              <w:rPr>
                <w:rFonts w:cstheme="minorHAnsi"/>
                <w:sz w:val="24"/>
                <w:szCs w:val="24"/>
              </w:rPr>
            </w:pPr>
            <w:r w:rsidRPr="005A731A">
              <w:rPr>
                <w:rFonts w:cstheme="minorHAnsi"/>
                <w:sz w:val="24"/>
                <w:szCs w:val="24"/>
              </w:rPr>
              <w:t xml:space="preserve">W. </w:t>
            </w:r>
            <w:r w:rsidR="007A1F92" w:rsidRPr="005A731A">
              <w:rPr>
                <w:rFonts w:cstheme="minorHAnsi"/>
                <w:sz w:val="24"/>
                <w:szCs w:val="24"/>
              </w:rPr>
              <w:t>Wielkopolan</w:t>
            </w:r>
            <w:r w:rsidR="003908D5" w:rsidRPr="005A731A">
              <w:rPr>
                <w:rFonts w:cstheme="minorHAnsi"/>
                <w:sz w:val="24"/>
                <w:szCs w:val="24"/>
              </w:rPr>
              <w:t>, I. Czyżewska, D. Lewińska</w:t>
            </w:r>
          </w:p>
        </w:tc>
      </w:tr>
      <w:tr w:rsidR="00D36A6A" w:rsidRPr="00762D20" w14:paraId="0BE3FB94" w14:textId="77777777" w:rsidTr="00B45CF4">
        <w:tc>
          <w:tcPr>
            <w:tcW w:w="5761" w:type="dxa"/>
          </w:tcPr>
          <w:p w14:paraId="0091A270" w14:textId="23C67D1E" w:rsidR="00D36A6A" w:rsidRPr="00762D20" w:rsidRDefault="006303A3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Podjęcie działań w ramach: Dnia Świadomości Autyzmu, Dnia Praw Osób Niepełnosprawnych, Międzynarodowego Dnia Tolerancji, Dnia Zdrowia </w:t>
            </w:r>
            <w:r w:rsidRPr="00762D20">
              <w:rPr>
                <w:rFonts w:cstheme="minorHAnsi"/>
                <w:sz w:val="24"/>
                <w:szCs w:val="24"/>
              </w:rPr>
              <w:lastRenderedPageBreak/>
              <w:t>Psychicznego,</w:t>
            </w:r>
          </w:p>
        </w:tc>
        <w:tc>
          <w:tcPr>
            <w:tcW w:w="2852" w:type="dxa"/>
          </w:tcPr>
          <w:p w14:paraId="6E1154AA" w14:textId="32351D7E" w:rsidR="00D36A6A" w:rsidRPr="00762D20" w:rsidRDefault="006303A3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4395" w:type="dxa"/>
            <w:gridSpan w:val="2"/>
          </w:tcPr>
          <w:p w14:paraId="29E9DD85" w14:textId="2078E3B9" w:rsidR="00D36A6A" w:rsidRPr="002A2B74" w:rsidRDefault="002A2B74" w:rsidP="002A2B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d.s. udzielania pomocy PPP</w:t>
            </w:r>
          </w:p>
        </w:tc>
      </w:tr>
      <w:tr w:rsidR="0002754E" w:rsidRPr="00762D20" w14:paraId="1A2AE390" w14:textId="77777777" w:rsidTr="00B45CF4">
        <w:tc>
          <w:tcPr>
            <w:tcW w:w="5761" w:type="dxa"/>
          </w:tcPr>
          <w:p w14:paraId="7A25A8AE" w14:textId="6483AF75" w:rsidR="0002754E" w:rsidRPr="00762D20" w:rsidRDefault="0002754E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Integracja uczniów – obcokrajowców</w:t>
            </w:r>
            <w:r w:rsidR="00786636" w:rsidRPr="00762D20">
              <w:rPr>
                <w:rFonts w:cstheme="minorHAnsi"/>
                <w:sz w:val="24"/>
                <w:szCs w:val="24"/>
              </w:rPr>
              <w:t xml:space="preserve"> w społeczności szkolnej</w:t>
            </w:r>
          </w:p>
        </w:tc>
        <w:tc>
          <w:tcPr>
            <w:tcW w:w="2852" w:type="dxa"/>
          </w:tcPr>
          <w:p w14:paraId="11C50EAE" w14:textId="3BB573C7" w:rsidR="0002754E" w:rsidRPr="00762D20" w:rsidRDefault="0002754E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4FD0D93D" w14:textId="56837C17" w:rsidR="0002754E" w:rsidRPr="005A731A" w:rsidRDefault="0002754E" w:rsidP="005A731A">
            <w:pPr>
              <w:rPr>
                <w:rFonts w:cstheme="minorHAnsi"/>
                <w:sz w:val="24"/>
                <w:szCs w:val="24"/>
              </w:rPr>
            </w:pPr>
            <w:r w:rsidRPr="005A731A">
              <w:rPr>
                <w:rFonts w:cstheme="minorHAnsi"/>
                <w:sz w:val="24"/>
                <w:szCs w:val="24"/>
              </w:rPr>
              <w:t>Wszyscy nauczyciele</w:t>
            </w:r>
          </w:p>
        </w:tc>
      </w:tr>
      <w:tr w:rsidR="00D36A6A" w:rsidRPr="00762D20" w14:paraId="68686B68" w14:textId="77777777" w:rsidTr="00193081">
        <w:tc>
          <w:tcPr>
            <w:tcW w:w="13008" w:type="dxa"/>
            <w:gridSpan w:val="4"/>
          </w:tcPr>
          <w:p w14:paraId="2350A8CC" w14:textId="57CE0D9B" w:rsidR="00D36A6A" w:rsidRPr="00241FCF" w:rsidRDefault="00D36A6A" w:rsidP="00762D2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62D20">
              <w:rPr>
                <w:rFonts w:cstheme="minorHAnsi"/>
                <w:b/>
                <w:bCs/>
                <w:sz w:val="24"/>
                <w:szCs w:val="24"/>
              </w:rPr>
              <w:t>ZADANIE: WSPOMAGANIE PRZEZ SZKOŁĘ WYCHOWAWCZEJ ROLI RODZINY</w:t>
            </w:r>
            <w:r w:rsidR="00241FC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6A6A" w:rsidRPr="00762D20" w14:paraId="3222E069" w14:textId="77777777" w:rsidTr="00B45CF4">
        <w:tc>
          <w:tcPr>
            <w:tcW w:w="5761" w:type="dxa"/>
          </w:tcPr>
          <w:p w14:paraId="49CEC1E4" w14:textId="7C7BD5B8" w:rsidR="00D36A6A" w:rsidRPr="005A731A" w:rsidRDefault="00D36A6A" w:rsidP="005A731A">
            <w:pPr>
              <w:suppressAutoHyphens/>
              <w:rPr>
                <w:rFonts w:cstheme="minorHAnsi"/>
                <w:sz w:val="24"/>
                <w:szCs w:val="24"/>
              </w:rPr>
            </w:pPr>
            <w:r w:rsidRPr="005A731A">
              <w:rPr>
                <w:rFonts w:cstheme="minorHAnsi"/>
                <w:sz w:val="24"/>
                <w:szCs w:val="24"/>
              </w:rPr>
              <w:t>Zapoznanie rodziców uczniów z programem wychowawczo-profilaktycznym.</w:t>
            </w:r>
          </w:p>
        </w:tc>
        <w:tc>
          <w:tcPr>
            <w:tcW w:w="2852" w:type="dxa"/>
          </w:tcPr>
          <w:p w14:paraId="1BF115D5" w14:textId="6DB896CE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Wrzesień 202</w:t>
            </w:r>
            <w:r w:rsidR="00241FC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</w:tcPr>
          <w:p w14:paraId="0ADF433B" w14:textId="3664857A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Wychowawcy klas</w:t>
            </w:r>
          </w:p>
        </w:tc>
      </w:tr>
      <w:tr w:rsidR="00D36A6A" w:rsidRPr="00762D20" w14:paraId="2B033A29" w14:textId="77777777" w:rsidTr="00B45CF4">
        <w:tc>
          <w:tcPr>
            <w:tcW w:w="5761" w:type="dxa"/>
          </w:tcPr>
          <w:p w14:paraId="521EDF85" w14:textId="37CDFD60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Realizacja programu wychowawczo-profilaktycznego podczas zajęć z wychowawcą, zajęć profilaktycznych z pedagogiem szkolnym i psychologiem</w:t>
            </w:r>
          </w:p>
        </w:tc>
        <w:tc>
          <w:tcPr>
            <w:tcW w:w="2852" w:type="dxa"/>
          </w:tcPr>
          <w:p w14:paraId="0571D427" w14:textId="0C966A2D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7AE47FAE" w14:textId="453DB899" w:rsidR="00D36A6A" w:rsidRPr="00947D0D" w:rsidRDefault="00D36A6A" w:rsidP="00947D0D">
            <w:pPr>
              <w:rPr>
                <w:sz w:val="24"/>
                <w:szCs w:val="24"/>
              </w:rPr>
            </w:pPr>
            <w:r w:rsidRPr="00947D0D">
              <w:rPr>
                <w:sz w:val="24"/>
                <w:szCs w:val="24"/>
              </w:rPr>
              <w:t>Stelmasiak, M. Maj – Rudnicka</w:t>
            </w:r>
            <w:r w:rsidR="00241FCF" w:rsidRPr="00947D0D">
              <w:rPr>
                <w:sz w:val="24"/>
                <w:szCs w:val="24"/>
              </w:rPr>
              <w:t xml:space="preserve">, T. Górski, </w:t>
            </w:r>
            <w:r w:rsidR="005A731A" w:rsidRPr="00947D0D">
              <w:rPr>
                <w:sz w:val="24"/>
                <w:szCs w:val="24"/>
              </w:rPr>
              <w:t>wychowawcy</w:t>
            </w:r>
            <w:r w:rsidRPr="00947D0D">
              <w:rPr>
                <w:sz w:val="24"/>
                <w:szCs w:val="24"/>
              </w:rPr>
              <w:t xml:space="preserve">, </w:t>
            </w:r>
          </w:p>
        </w:tc>
      </w:tr>
      <w:tr w:rsidR="00D36A6A" w:rsidRPr="00762D20" w14:paraId="5C21DEDD" w14:textId="77777777" w:rsidTr="00B45CF4">
        <w:tc>
          <w:tcPr>
            <w:tcW w:w="5761" w:type="dxa"/>
          </w:tcPr>
          <w:p w14:paraId="6BD751E7" w14:textId="35C2DB78" w:rsidR="00D36A6A" w:rsidRPr="00762D20" w:rsidRDefault="00D36A6A" w:rsidP="00762D20">
            <w:pPr>
              <w:suppressAutoHyphens/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Wspieranie rodziców w procesie wychowawczym – organizacja spotkań z rodzicami, warsztatów tematycznych z psychologiem i pedagogiem</w:t>
            </w:r>
          </w:p>
        </w:tc>
        <w:tc>
          <w:tcPr>
            <w:tcW w:w="2852" w:type="dxa"/>
          </w:tcPr>
          <w:p w14:paraId="3E6E0B45" w14:textId="36DBA382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1EB335C1" w14:textId="26196628" w:rsidR="00D36A6A" w:rsidRPr="00947D0D" w:rsidRDefault="00D36A6A" w:rsidP="00947D0D">
            <w:pPr>
              <w:rPr>
                <w:sz w:val="24"/>
                <w:szCs w:val="24"/>
              </w:rPr>
            </w:pPr>
            <w:r w:rsidRPr="00947D0D">
              <w:rPr>
                <w:sz w:val="24"/>
                <w:szCs w:val="24"/>
              </w:rPr>
              <w:t>Stelmasiak, M. Maj – Rudnicka, wychowawcy</w:t>
            </w:r>
          </w:p>
        </w:tc>
      </w:tr>
      <w:tr w:rsidR="00241FCF" w:rsidRPr="00762D20" w14:paraId="4554E1F4" w14:textId="77777777" w:rsidTr="00B45CF4">
        <w:tc>
          <w:tcPr>
            <w:tcW w:w="5761" w:type="dxa"/>
          </w:tcPr>
          <w:p w14:paraId="5404B370" w14:textId="6F2AFBB0" w:rsidR="00241FCF" w:rsidRPr="00762D20" w:rsidRDefault="00241FCF" w:rsidP="00762D20">
            <w:pPr>
              <w:suppressAutoHyphens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Działanie „grupy wsparcia” nakierowanej na uczniów mających trudności adaptacyjne</w:t>
            </w:r>
          </w:p>
        </w:tc>
        <w:tc>
          <w:tcPr>
            <w:tcW w:w="2852" w:type="dxa"/>
          </w:tcPr>
          <w:p w14:paraId="5364B67D" w14:textId="4A56F5C7" w:rsidR="00241FCF" w:rsidRPr="00762D20" w:rsidRDefault="00241FCF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59B9BB57" w14:textId="22211744" w:rsidR="00241FCF" w:rsidRPr="00947D0D" w:rsidRDefault="00241FCF" w:rsidP="00947D0D">
            <w:pPr>
              <w:rPr>
                <w:sz w:val="24"/>
                <w:szCs w:val="24"/>
              </w:rPr>
            </w:pPr>
            <w:r w:rsidRPr="00947D0D">
              <w:rPr>
                <w:sz w:val="24"/>
                <w:szCs w:val="24"/>
              </w:rPr>
              <w:t>Stelmasiak, M. Maj - Rudnicka</w:t>
            </w:r>
          </w:p>
        </w:tc>
      </w:tr>
      <w:tr w:rsidR="0002754E" w:rsidRPr="00762D20" w14:paraId="61F066C1" w14:textId="77777777" w:rsidTr="00B45CF4">
        <w:tc>
          <w:tcPr>
            <w:tcW w:w="5761" w:type="dxa"/>
          </w:tcPr>
          <w:p w14:paraId="7C8316A7" w14:textId="2C502497" w:rsidR="0002754E" w:rsidRPr="00762D20" w:rsidRDefault="0002754E" w:rsidP="00762D20">
            <w:pPr>
              <w:suppressAutoHyphens/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Przygotowanie materiałów wspierających dla uczniów z orzeczeniami i ich rodziców</w:t>
            </w:r>
          </w:p>
        </w:tc>
        <w:tc>
          <w:tcPr>
            <w:tcW w:w="2852" w:type="dxa"/>
          </w:tcPr>
          <w:p w14:paraId="4C090BB0" w14:textId="77777777" w:rsidR="0002754E" w:rsidRPr="00762D20" w:rsidRDefault="0002754E" w:rsidP="00762D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12124511" w14:textId="01271515" w:rsidR="0002754E" w:rsidRPr="00947D0D" w:rsidRDefault="002A2B74" w:rsidP="00947D0D">
            <w:pPr>
              <w:rPr>
                <w:sz w:val="24"/>
                <w:szCs w:val="24"/>
              </w:rPr>
            </w:pPr>
            <w:r w:rsidRPr="00947D0D">
              <w:rPr>
                <w:sz w:val="24"/>
                <w:szCs w:val="24"/>
              </w:rPr>
              <w:t>Zespół d.s. udzielania pomocy PPP</w:t>
            </w:r>
          </w:p>
        </w:tc>
      </w:tr>
      <w:tr w:rsidR="00D36A6A" w:rsidRPr="00762D20" w14:paraId="191DA990" w14:textId="77777777" w:rsidTr="00FB2C03">
        <w:tc>
          <w:tcPr>
            <w:tcW w:w="13008" w:type="dxa"/>
            <w:gridSpan w:val="4"/>
          </w:tcPr>
          <w:p w14:paraId="25326371" w14:textId="6A410801" w:rsidR="00D36A6A" w:rsidRPr="00241FCF" w:rsidRDefault="00D36A6A" w:rsidP="00762D20">
            <w:pPr>
              <w:spacing w:after="160" w:line="259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762D20">
              <w:rPr>
                <w:rFonts w:cstheme="minorHAnsi"/>
                <w:b/>
                <w:bCs/>
                <w:sz w:val="24"/>
                <w:szCs w:val="24"/>
              </w:rPr>
              <w:t>ZADANIE: DZIAŁANIE NA RZECZ EDUKACJI PATRIOTYCZNEJ</w:t>
            </w:r>
            <w:r w:rsidR="00241FC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6A6A" w:rsidRPr="00762D20" w14:paraId="6A9FC524" w14:textId="77777777" w:rsidTr="00B45CF4">
        <w:tc>
          <w:tcPr>
            <w:tcW w:w="5761" w:type="dxa"/>
          </w:tcPr>
          <w:p w14:paraId="3D3EBD40" w14:textId="216A0CDA" w:rsidR="00D36A6A" w:rsidRPr="00762D20" w:rsidRDefault="00D36A6A" w:rsidP="00762D20">
            <w:pPr>
              <w:suppressAutoHyphens/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Uroczyste obchody świąt państwowych. Reprezentowanie szkoły - udział pocztu sztandarowego/legioniści</w:t>
            </w:r>
          </w:p>
        </w:tc>
        <w:tc>
          <w:tcPr>
            <w:tcW w:w="2852" w:type="dxa"/>
          </w:tcPr>
          <w:p w14:paraId="2AEF0B8E" w14:textId="1A02C0BA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2F9B0F1E" w14:textId="16AF5083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762D20">
              <w:rPr>
                <w:rFonts w:cstheme="minorHAnsi"/>
                <w:sz w:val="24"/>
                <w:szCs w:val="24"/>
              </w:rPr>
              <w:t>Mamełka</w:t>
            </w:r>
            <w:proofErr w:type="spellEnd"/>
          </w:p>
        </w:tc>
      </w:tr>
      <w:tr w:rsidR="00D36A6A" w:rsidRPr="00762D20" w14:paraId="1AB4BCFE" w14:textId="77777777" w:rsidTr="00B45CF4">
        <w:tc>
          <w:tcPr>
            <w:tcW w:w="5761" w:type="dxa"/>
          </w:tcPr>
          <w:p w14:paraId="449BD4E4" w14:textId="632A2A7B" w:rsidR="00D36A6A" w:rsidRPr="00762D20" w:rsidRDefault="00D36A6A" w:rsidP="00762D20">
            <w:pPr>
              <w:suppressAutoHyphens/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Angażowanie uczniów z różnych klas w organizację uroczystości szkolnych.</w:t>
            </w:r>
          </w:p>
        </w:tc>
        <w:tc>
          <w:tcPr>
            <w:tcW w:w="2852" w:type="dxa"/>
          </w:tcPr>
          <w:p w14:paraId="294319E7" w14:textId="02218A8D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0E457C0D" w14:textId="29550EAA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Nauczyciele</w:t>
            </w:r>
          </w:p>
        </w:tc>
      </w:tr>
      <w:tr w:rsidR="00D36A6A" w:rsidRPr="00762D20" w14:paraId="3F07C5AE" w14:textId="77777777" w:rsidTr="00B45CF4">
        <w:tc>
          <w:tcPr>
            <w:tcW w:w="5761" w:type="dxa"/>
          </w:tcPr>
          <w:p w14:paraId="3E98A687" w14:textId="0946E835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Wycieczki edukacyjne/kulturalne</w:t>
            </w:r>
          </w:p>
        </w:tc>
        <w:tc>
          <w:tcPr>
            <w:tcW w:w="2852" w:type="dxa"/>
          </w:tcPr>
          <w:p w14:paraId="01395F37" w14:textId="715BC73E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1106701D" w14:textId="37560D25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Nauczyciele</w:t>
            </w:r>
          </w:p>
        </w:tc>
      </w:tr>
      <w:tr w:rsidR="00D36A6A" w:rsidRPr="00762D20" w14:paraId="2598A99A" w14:textId="77777777" w:rsidTr="00B45CF4">
        <w:tc>
          <w:tcPr>
            <w:tcW w:w="5761" w:type="dxa"/>
          </w:tcPr>
          <w:p w14:paraId="1D17ED40" w14:textId="6AB0F313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Edukacja patriotyczna, organizacja i aktywny udział w przedsięwzięciach o charakterze rocznicowym i patriotycznym</w:t>
            </w:r>
          </w:p>
        </w:tc>
        <w:tc>
          <w:tcPr>
            <w:tcW w:w="2852" w:type="dxa"/>
          </w:tcPr>
          <w:p w14:paraId="39F55FD5" w14:textId="3AE619E6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156A2EF8" w14:textId="2F4FB96C" w:rsidR="00D36A6A" w:rsidRPr="00762D20" w:rsidRDefault="002A2B74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D36A6A" w:rsidRPr="00762D20">
              <w:rPr>
                <w:rFonts w:cstheme="minorHAnsi"/>
                <w:sz w:val="24"/>
                <w:szCs w:val="24"/>
              </w:rPr>
              <w:t>auczyciele</w:t>
            </w:r>
          </w:p>
        </w:tc>
      </w:tr>
      <w:tr w:rsidR="00F02047" w:rsidRPr="00762D20" w14:paraId="41A0AE7B" w14:textId="77777777" w:rsidTr="00B45CF4">
        <w:tc>
          <w:tcPr>
            <w:tcW w:w="5761" w:type="dxa"/>
          </w:tcPr>
          <w:p w14:paraId="664D526B" w14:textId="2ADBBA7D" w:rsidR="00F02047" w:rsidRPr="00F055B9" w:rsidRDefault="00F02047" w:rsidP="00762D20">
            <w:pPr>
              <w:rPr>
                <w:rFonts w:cstheme="minorHAnsi"/>
                <w:sz w:val="24"/>
                <w:szCs w:val="24"/>
              </w:rPr>
            </w:pPr>
            <w:r w:rsidRPr="00F055B9">
              <w:rPr>
                <w:rFonts w:cstheme="minorHAnsi"/>
                <w:sz w:val="24"/>
                <w:szCs w:val="24"/>
              </w:rPr>
              <w:t xml:space="preserve">Charytatywna pomoc żołnierzom w Ukrainie (w </w:t>
            </w:r>
            <w:proofErr w:type="spellStart"/>
            <w:r w:rsidRPr="00F055B9">
              <w:rPr>
                <w:rFonts w:cstheme="minorHAnsi"/>
                <w:sz w:val="24"/>
                <w:szCs w:val="24"/>
              </w:rPr>
              <w:t>Irpieniu</w:t>
            </w:r>
            <w:proofErr w:type="spellEnd"/>
            <w:r w:rsidRPr="00F055B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852" w:type="dxa"/>
          </w:tcPr>
          <w:p w14:paraId="3F5FB314" w14:textId="7B60DC4F" w:rsidR="00F02047" w:rsidRPr="00F055B9" w:rsidRDefault="009B6D38" w:rsidP="00762D20">
            <w:pPr>
              <w:rPr>
                <w:rFonts w:cstheme="minorHAnsi"/>
                <w:sz w:val="24"/>
                <w:szCs w:val="24"/>
              </w:rPr>
            </w:pPr>
            <w:r w:rsidRPr="00F055B9">
              <w:rPr>
                <w:rFonts w:cstheme="minorHAnsi"/>
                <w:sz w:val="24"/>
                <w:szCs w:val="24"/>
              </w:rPr>
              <w:t>I</w:t>
            </w:r>
            <w:r w:rsidR="00F02047" w:rsidRPr="00F055B9">
              <w:rPr>
                <w:rFonts w:cstheme="minorHAnsi"/>
                <w:sz w:val="24"/>
                <w:szCs w:val="24"/>
              </w:rPr>
              <w:t>X 2023</w:t>
            </w:r>
          </w:p>
        </w:tc>
        <w:tc>
          <w:tcPr>
            <w:tcW w:w="4395" w:type="dxa"/>
            <w:gridSpan w:val="2"/>
          </w:tcPr>
          <w:p w14:paraId="5565E8CC" w14:textId="39825CAC" w:rsidR="00F02047" w:rsidRPr="00F055B9" w:rsidRDefault="00F02047" w:rsidP="00762D20">
            <w:pPr>
              <w:rPr>
                <w:rFonts w:cstheme="minorHAnsi"/>
                <w:sz w:val="24"/>
                <w:szCs w:val="24"/>
              </w:rPr>
            </w:pPr>
            <w:r w:rsidRPr="00F055B9">
              <w:rPr>
                <w:rFonts w:cstheme="minorHAnsi"/>
                <w:sz w:val="24"/>
                <w:szCs w:val="24"/>
              </w:rPr>
              <w:t>M. Kwiecień, M. Krajewska - Nieckarz</w:t>
            </w:r>
          </w:p>
        </w:tc>
      </w:tr>
      <w:tr w:rsidR="00D36A6A" w:rsidRPr="00762D20" w14:paraId="0BB8977F" w14:textId="77777777" w:rsidTr="00933C13">
        <w:tc>
          <w:tcPr>
            <w:tcW w:w="13008" w:type="dxa"/>
            <w:gridSpan w:val="4"/>
          </w:tcPr>
          <w:p w14:paraId="2ADD6D58" w14:textId="4440D8CC" w:rsidR="00D36A6A" w:rsidRPr="003C14AA" w:rsidRDefault="00D36A6A" w:rsidP="00762D20">
            <w:pPr>
              <w:spacing w:after="160" w:line="259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762D20"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ZADANIE: WZMOCNIENIE EDUKA</w:t>
            </w:r>
            <w:r w:rsidR="00614686"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CJI ROZWIJAJĄCEJ AKTYTWNOŚĆ FIZYCZNĄ MŁODZIEŻY</w:t>
            </w:r>
            <w:r w:rsidRPr="00762D20"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. ROZWIJANIE POSTAW</w:t>
            </w:r>
            <w:r w:rsidR="00614686"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62D20"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ODPOWIEDZIALNOŚCI ZA ŚRODOWISKO NATURALNE.</w:t>
            </w:r>
            <w:r w:rsidR="003C14AA"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14686" w:rsidRPr="00762D20" w14:paraId="7CC42588" w14:textId="77777777" w:rsidTr="00B45CF4">
        <w:tc>
          <w:tcPr>
            <w:tcW w:w="5761" w:type="dxa"/>
          </w:tcPr>
          <w:p w14:paraId="76B35B43" w14:textId="1A08427B" w:rsidR="00614686" w:rsidRPr="00762D20" w:rsidRDefault="00614686" w:rsidP="00762D20">
            <w:pPr>
              <w:suppressAutoHyphens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Zorganizowanie sportowych rozgrywek wewnątrzszkolnych, dodatkowe zajęcia w ramach SKS</w:t>
            </w:r>
          </w:p>
        </w:tc>
        <w:tc>
          <w:tcPr>
            <w:tcW w:w="2852" w:type="dxa"/>
          </w:tcPr>
          <w:p w14:paraId="59C1144C" w14:textId="71C8E1EE" w:rsidR="00614686" w:rsidRPr="00762D20" w:rsidRDefault="00614686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5F34844B" w14:textId="561FFF41" w:rsidR="00614686" w:rsidRPr="00762D20" w:rsidRDefault="00614686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Mamełka</w:t>
            </w:r>
            <w:proofErr w:type="spellEnd"/>
            <w:r>
              <w:rPr>
                <w:rFonts w:cstheme="minorHAnsi"/>
                <w:sz w:val="24"/>
                <w:szCs w:val="24"/>
              </w:rPr>
              <w:t>, T. Przybyłowska</w:t>
            </w:r>
          </w:p>
        </w:tc>
      </w:tr>
      <w:tr w:rsidR="003C14AA" w:rsidRPr="00762D20" w14:paraId="6B6E34A6" w14:textId="77777777" w:rsidTr="00B45CF4">
        <w:tc>
          <w:tcPr>
            <w:tcW w:w="5761" w:type="dxa"/>
          </w:tcPr>
          <w:p w14:paraId="5259D719" w14:textId="2E34807C" w:rsidR="003C14AA" w:rsidRPr="00762D20" w:rsidRDefault="003C14AA" w:rsidP="00762D20">
            <w:pPr>
              <w:suppressAutoHyphens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Organizowanie wyjść integracyjnych dla klas połączonych z aktywnością sportową</w:t>
            </w:r>
          </w:p>
        </w:tc>
        <w:tc>
          <w:tcPr>
            <w:tcW w:w="2852" w:type="dxa"/>
          </w:tcPr>
          <w:p w14:paraId="5B9DCCF2" w14:textId="778DDF49" w:rsidR="003C14AA" w:rsidRPr="00762D20" w:rsidRDefault="003C14AA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4FCC4B36" w14:textId="31542D5B" w:rsidR="003C14AA" w:rsidRDefault="003C14AA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Wychowawcy klas</w:t>
            </w:r>
          </w:p>
        </w:tc>
      </w:tr>
      <w:tr w:rsidR="00D36A6A" w:rsidRPr="00762D20" w14:paraId="5F4BBE0B" w14:textId="77777777" w:rsidTr="00B45CF4">
        <w:tc>
          <w:tcPr>
            <w:tcW w:w="5761" w:type="dxa"/>
          </w:tcPr>
          <w:p w14:paraId="09AD59D8" w14:textId="0F6A6C87" w:rsidR="00D36A6A" w:rsidRPr="00762D20" w:rsidRDefault="00D36A6A" w:rsidP="00762D20">
            <w:pPr>
              <w:suppressAutoHyphens/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Udział w akcji „Sprzątanie świata” z okazji obchodów Dnia Ziemi.</w:t>
            </w:r>
          </w:p>
        </w:tc>
        <w:tc>
          <w:tcPr>
            <w:tcW w:w="2852" w:type="dxa"/>
          </w:tcPr>
          <w:p w14:paraId="5A5C727B" w14:textId="0B2A1769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Wrzesień/październik 202</w:t>
            </w:r>
            <w:r w:rsidR="0061468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</w:tcPr>
          <w:p w14:paraId="27A0CFAC" w14:textId="6205D4FD" w:rsidR="00D36A6A" w:rsidRPr="00762D20" w:rsidRDefault="00614686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Chętni nauczyciele</w:t>
            </w:r>
          </w:p>
        </w:tc>
      </w:tr>
      <w:tr w:rsidR="00D36A6A" w:rsidRPr="00762D20" w14:paraId="0AC3394D" w14:textId="77777777" w:rsidTr="009B2E2F">
        <w:tc>
          <w:tcPr>
            <w:tcW w:w="13008" w:type="dxa"/>
            <w:gridSpan w:val="4"/>
          </w:tcPr>
          <w:p w14:paraId="02EE4B16" w14:textId="51F03962" w:rsidR="00D36A6A" w:rsidRPr="003C14AA" w:rsidRDefault="003F6A3A" w:rsidP="00762D2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62D20">
              <w:rPr>
                <w:rFonts w:cstheme="minorHAnsi"/>
                <w:b/>
                <w:bCs/>
                <w:sz w:val="24"/>
                <w:szCs w:val="24"/>
              </w:rPr>
              <w:t>OSIĄGANIE PRZEZ UCZNIÓW SUKCESÓW EDUKACYJNYCH</w:t>
            </w:r>
            <w:r w:rsidR="00241FCF">
              <w:rPr>
                <w:rFonts w:cstheme="minorHAnsi"/>
                <w:b/>
                <w:bCs/>
                <w:sz w:val="24"/>
                <w:szCs w:val="24"/>
              </w:rPr>
              <w:t>. KSZTAŁCENIE ZAWODOWE – ORGANIZACJA DUZ - ów</w:t>
            </w:r>
            <w:r w:rsidR="003C14A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6A6A" w:rsidRPr="00762D20" w14:paraId="3AD6579A" w14:textId="77777777" w:rsidTr="00B45CF4">
        <w:tc>
          <w:tcPr>
            <w:tcW w:w="5761" w:type="dxa"/>
          </w:tcPr>
          <w:p w14:paraId="7DCA9479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Planowanie wycieczek i wyjść związanych z kształceniem zawodowym</w:t>
            </w:r>
          </w:p>
        </w:tc>
        <w:tc>
          <w:tcPr>
            <w:tcW w:w="2852" w:type="dxa"/>
          </w:tcPr>
          <w:p w14:paraId="5FAEF418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55D72C96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Nauczyciele przedmiotów zawodowych</w:t>
            </w:r>
          </w:p>
        </w:tc>
      </w:tr>
      <w:tr w:rsidR="00D36A6A" w:rsidRPr="00762D20" w14:paraId="13AFB1E3" w14:textId="77777777" w:rsidTr="00B45CF4">
        <w:tc>
          <w:tcPr>
            <w:tcW w:w="5761" w:type="dxa"/>
          </w:tcPr>
          <w:p w14:paraId="4BEB7201" w14:textId="46B40EB8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Doradztwo zawodowe, wspomaganie uczniów </w:t>
            </w:r>
            <w:r w:rsidR="002D1D36">
              <w:rPr>
                <w:rFonts w:cstheme="minorHAnsi"/>
                <w:sz w:val="24"/>
                <w:szCs w:val="24"/>
              </w:rPr>
              <w:t xml:space="preserve">                 </w:t>
            </w:r>
            <w:r w:rsidRPr="00762D20">
              <w:rPr>
                <w:rFonts w:cstheme="minorHAnsi"/>
                <w:sz w:val="24"/>
                <w:szCs w:val="24"/>
              </w:rPr>
              <w:t>w podejmowaniu decyzji zawodowych</w:t>
            </w:r>
          </w:p>
        </w:tc>
        <w:tc>
          <w:tcPr>
            <w:tcW w:w="2852" w:type="dxa"/>
          </w:tcPr>
          <w:p w14:paraId="22818002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5D1898ED" w14:textId="1DC9F78E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L. Brych, I. Kruszewska/wychowawcy</w:t>
            </w:r>
          </w:p>
        </w:tc>
      </w:tr>
      <w:tr w:rsidR="00D36A6A" w:rsidRPr="00762D20" w14:paraId="5ECADD47" w14:textId="77777777" w:rsidTr="00B45CF4">
        <w:tc>
          <w:tcPr>
            <w:tcW w:w="5761" w:type="dxa"/>
          </w:tcPr>
          <w:p w14:paraId="0D21B91C" w14:textId="20984AE0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Praca z uczniem zdolnym; praca z uczniem słabszym – osiąganie przez nich sukcesów na miarę możliwości </w:t>
            </w:r>
          </w:p>
        </w:tc>
        <w:tc>
          <w:tcPr>
            <w:tcW w:w="2852" w:type="dxa"/>
          </w:tcPr>
          <w:p w14:paraId="61C726EF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Cały rok </w:t>
            </w:r>
          </w:p>
        </w:tc>
        <w:tc>
          <w:tcPr>
            <w:tcW w:w="4395" w:type="dxa"/>
            <w:gridSpan w:val="2"/>
          </w:tcPr>
          <w:p w14:paraId="302D8EC5" w14:textId="0A70624A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Nauczyciele (szczególnie przedmiotów zawodowych), pedagog, psycholog</w:t>
            </w:r>
          </w:p>
        </w:tc>
      </w:tr>
      <w:tr w:rsidR="00D36A6A" w:rsidRPr="00762D20" w14:paraId="4F895E69" w14:textId="77777777" w:rsidTr="00B45CF4">
        <w:tc>
          <w:tcPr>
            <w:tcW w:w="5761" w:type="dxa"/>
          </w:tcPr>
          <w:p w14:paraId="0663D2BE" w14:textId="241DBE87" w:rsidR="00D36A6A" w:rsidRPr="00762D20" w:rsidRDefault="00D36A6A" w:rsidP="00762D20">
            <w:pPr>
              <w:pStyle w:val="Default"/>
              <w:rPr>
                <w:rFonts w:asciiTheme="minorHAnsi" w:hAnsiTheme="minorHAnsi" w:cstheme="minorHAnsi"/>
              </w:rPr>
            </w:pPr>
            <w:r w:rsidRPr="00762D20">
              <w:rPr>
                <w:rFonts w:asciiTheme="minorHAnsi" w:hAnsiTheme="minorHAnsi" w:cstheme="minorHAnsi"/>
              </w:rPr>
              <w:t>Zapewnienie uczniom możliwości udziału w różnorodnych konkursach</w:t>
            </w:r>
            <w:r w:rsidR="00CE692F" w:rsidRPr="00762D20">
              <w:rPr>
                <w:rFonts w:asciiTheme="minorHAnsi" w:hAnsiTheme="minorHAnsi" w:cstheme="minorHAnsi"/>
              </w:rPr>
              <w:t>,</w:t>
            </w:r>
            <w:r w:rsidRPr="00762D20">
              <w:rPr>
                <w:rFonts w:asciiTheme="minorHAnsi" w:hAnsiTheme="minorHAnsi" w:cstheme="minorHAnsi"/>
              </w:rPr>
              <w:t xml:space="preserve"> zawodach</w:t>
            </w:r>
            <w:r w:rsidR="00CE692F" w:rsidRPr="00762D20">
              <w:rPr>
                <w:rFonts w:asciiTheme="minorHAnsi" w:hAnsiTheme="minorHAnsi" w:cstheme="minorHAnsi"/>
              </w:rPr>
              <w:t>, olimpiadach</w:t>
            </w:r>
            <w:r w:rsidRPr="00762D20">
              <w:rPr>
                <w:rFonts w:asciiTheme="minorHAnsi" w:hAnsiTheme="minorHAnsi" w:cstheme="minorHAnsi"/>
              </w:rPr>
              <w:t>. W tym konkursach matematycznych</w:t>
            </w:r>
          </w:p>
        </w:tc>
        <w:tc>
          <w:tcPr>
            <w:tcW w:w="2852" w:type="dxa"/>
          </w:tcPr>
          <w:p w14:paraId="3E986557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77749BC9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Wszyscy nauczyciele</w:t>
            </w:r>
          </w:p>
        </w:tc>
      </w:tr>
      <w:tr w:rsidR="00D36A6A" w:rsidRPr="00762D20" w14:paraId="0CB8C6EF" w14:textId="77777777" w:rsidTr="00B45CF4">
        <w:tc>
          <w:tcPr>
            <w:tcW w:w="5761" w:type="dxa"/>
          </w:tcPr>
          <w:p w14:paraId="23FDB684" w14:textId="0F38C45C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Propagowanie sukcesów uczniów i ich osiągnięć – po przez eksponowanie  osiągnięć  w pracowniach, gablotach szkolnych, na stronie internetowej szkoły, </w:t>
            </w:r>
            <w:proofErr w:type="spellStart"/>
            <w:r w:rsidRPr="00762D20">
              <w:rPr>
                <w:rFonts w:cstheme="minorHAnsi"/>
                <w:sz w:val="24"/>
                <w:szCs w:val="24"/>
              </w:rPr>
              <w:t>Fb</w:t>
            </w:r>
            <w:proofErr w:type="spellEnd"/>
            <w:r w:rsidR="003F6A3A" w:rsidRPr="00762D20">
              <w:rPr>
                <w:rFonts w:cstheme="minorHAnsi"/>
                <w:sz w:val="24"/>
                <w:szCs w:val="24"/>
              </w:rPr>
              <w:t>, Instagram</w:t>
            </w:r>
          </w:p>
        </w:tc>
        <w:tc>
          <w:tcPr>
            <w:tcW w:w="2852" w:type="dxa"/>
          </w:tcPr>
          <w:p w14:paraId="574FBB38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Cały rok </w:t>
            </w:r>
          </w:p>
        </w:tc>
        <w:tc>
          <w:tcPr>
            <w:tcW w:w="4395" w:type="dxa"/>
            <w:gridSpan w:val="2"/>
          </w:tcPr>
          <w:p w14:paraId="28CE484F" w14:textId="633529B0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Nauczyciele poszczególnych przedmiotów, K. Adamczewski, M. </w:t>
            </w:r>
            <w:proofErr w:type="spellStart"/>
            <w:r w:rsidRPr="00762D20">
              <w:rPr>
                <w:rFonts w:cstheme="minorHAnsi"/>
                <w:sz w:val="24"/>
                <w:szCs w:val="24"/>
              </w:rPr>
              <w:t>Mamełka</w:t>
            </w:r>
            <w:proofErr w:type="spellEnd"/>
            <w:r w:rsidRPr="00762D20">
              <w:rPr>
                <w:rFonts w:cstheme="minorHAnsi"/>
                <w:sz w:val="24"/>
                <w:szCs w:val="24"/>
              </w:rPr>
              <w:t xml:space="preserve">, D. </w:t>
            </w:r>
            <w:proofErr w:type="spellStart"/>
            <w:r w:rsidRPr="00762D20">
              <w:rPr>
                <w:rFonts w:cstheme="minorHAnsi"/>
                <w:sz w:val="24"/>
                <w:szCs w:val="24"/>
              </w:rPr>
              <w:t>Sobiński</w:t>
            </w:r>
            <w:proofErr w:type="spellEnd"/>
            <w:r w:rsidRPr="00762D20">
              <w:rPr>
                <w:rFonts w:cstheme="minorHAnsi"/>
                <w:sz w:val="24"/>
                <w:szCs w:val="24"/>
              </w:rPr>
              <w:t>, nauczyciele – „opiekunowie gablot”</w:t>
            </w:r>
          </w:p>
        </w:tc>
      </w:tr>
      <w:tr w:rsidR="00D36A6A" w:rsidRPr="00762D20" w14:paraId="7AF523DA" w14:textId="77777777" w:rsidTr="00B45CF4">
        <w:tc>
          <w:tcPr>
            <w:tcW w:w="5761" w:type="dxa"/>
          </w:tcPr>
          <w:p w14:paraId="4D783140" w14:textId="56D28B13" w:rsidR="00D36A6A" w:rsidRPr="00762D20" w:rsidRDefault="000D752D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Praca z uczniami pod kątem osiągania przez nich sukcesów na egzaminie zawodowym</w:t>
            </w:r>
          </w:p>
        </w:tc>
        <w:tc>
          <w:tcPr>
            <w:tcW w:w="2852" w:type="dxa"/>
          </w:tcPr>
          <w:p w14:paraId="17063F84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raz w roku</w:t>
            </w:r>
          </w:p>
        </w:tc>
        <w:tc>
          <w:tcPr>
            <w:tcW w:w="4395" w:type="dxa"/>
            <w:gridSpan w:val="2"/>
          </w:tcPr>
          <w:p w14:paraId="65BF6791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Nauczyciele przedmiotów zawodowych</w:t>
            </w:r>
          </w:p>
        </w:tc>
      </w:tr>
      <w:tr w:rsidR="00614686" w:rsidRPr="00762D20" w14:paraId="0AFDB9AA" w14:textId="77777777" w:rsidTr="00B45CF4">
        <w:tc>
          <w:tcPr>
            <w:tcW w:w="5761" w:type="dxa"/>
          </w:tcPr>
          <w:p w14:paraId="5E2059FA" w14:textId="6B9EEE11" w:rsidR="00614686" w:rsidRPr="00762D20" w:rsidRDefault="00614686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Zorganizowanie cyklu zajęć „Z ortografią na wesoło” – dla dyslektyków</w:t>
            </w:r>
          </w:p>
        </w:tc>
        <w:tc>
          <w:tcPr>
            <w:tcW w:w="2852" w:type="dxa"/>
          </w:tcPr>
          <w:p w14:paraId="1A28A9B5" w14:textId="177143A5" w:rsidR="00614686" w:rsidRPr="00762D20" w:rsidRDefault="00614686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25034F16" w14:textId="1932D015" w:rsidR="00614686" w:rsidRPr="00614686" w:rsidRDefault="00614686" w:rsidP="003C14AA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Stelmasiak</w:t>
            </w:r>
          </w:p>
        </w:tc>
      </w:tr>
      <w:tr w:rsidR="003C14AA" w:rsidRPr="00762D20" w14:paraId="538DDF8E" w14:textId="77777777" w:rsidTr="00B45CF4">
        <w:tc>
          <w:tcPr>
            <w:tcW w:w="5761" w:type="dxa"/>
          </w:tcPr>
          <w:p w14:paraId="7E1D15F0" w14:textId="00A3E18F" w:rsidR="003C14AA" w:rsidRPr="00762D20" w:rsidRDefault="003C14AA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Konkurs „Czuję chemię”</w:t>
            </w:r>
          </w:p>
        </w:tc>
        <w:tc>
          <w:tcPr>
            <w:tcW w:w="2852" w:type="dxa"/>
          </w:tcPr>
          <w:p w14:paraId="3CDF9C36" w14:textId="77777777" w:rsidR="003C14AA" w:rsidRPr="00762D20" w:rsidRDefault="003C14AA" w:rsidP="00762D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69789F8D" w14:textId="4AF03E53" w:rsidR="003C14AA" w:rsidRPr="003C14AA" w:rsidRDefault="003C14AA" w:rsidP="003C14AA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Mikołajczyk</w:t>
            </w:r>
          </w:p>
        </w:tc>
      </w:tr>
      <w:tr w:rsidR="00241FCF" w:rsidRPr="00762D20" w14:paraId="379EDB07" w14:textId="77777777" w:rsidTr="00B45CF4">
        <w:tc>
          <w:tcPr>
            <w:tcW w:w="5761" w:type="dxa"/>
          </w:tcPr>
          <w:p w14:paraId="6A29316A" w14:textId="79211E9A" w:rsidR="00241FCF" w:rsidRPr="00762D20" w:rsidRDefault="00241FCF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Kształcenie zawodowe – uczymy się w miejscu pracy – organizacja DUZ – ów razem z firmami współpracującymi ze szkołą</w:t>
            </w:r>
          </w:p>
        </w:tc>
        <w:tc>
          <w:tcPr>
            <w:tcW w:w="2852" w:type="dxa"/>
          </w:tcPr>
          <w:p w14:paraId="4959999B" w14:textId="07852EAF" w:rsidR="00241FCF" w:rsidRPr="00762D20" w:rsidRDefault="00241FCF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0D66B0F2" w14:textId="2123F254" w:rsidR="00241FCF" w:rsidRPr="00762D20" w:rsidRDefault="00241FCF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W. Drewnowski</w:t>
            </w:r>
          </w:p>
        </w:tc>
      </w:tr>
      <w:tr w:rsidR="00D36A6A" w:rsidRPr="00762D20" w14:paraId="18D2F54A" w14:textId="77777777" w:rsidTr="00B45CF4">
        <w:tc>
          <w:tcPr>
            <w:tcW w:w="5761" w:type="dxa"/>
          </w:tcPr>
          <w:p w14:paraId="6AC48CA5" w14:textId="13DC3C7D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Organizacja zajęć dodatkowych uwzględniającą potrzeby, uzdolnienia i zainteresowania uczniów</w:t>
            </w:r>
            <w:r w:rsidR="00614686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852" w:type="dxa"/>
          </w:tcPr>
          <w:p w14:paraId="11549745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753BF92C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Wszyscy nauczyciele</w:t>
            </w:r>
          </w:p>
        </w:tc>
      </w:tr>
      <w:tr w:rsidR="00D36A6A" w:rsidRPr="00762D20" w14:paraId="39208FE2" w14:textId="77777777" w:rsidTr="00B45CF4">
        <w:tc>
          <w:tcPr>
            <w:tcW w:w="13008" w:type="dxa"/>
            <w:gridSpan w:val="4"/>
          </w:tcPr>
          <w:p w14:paraId="222DEA89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</w:p>
          <w:p w14:paraId="568B4D47" w14:textId="537FED52" w:rsidR="00D36A6A" w:rsidRPr="00614686" w:rsidRDefault="00D36A6A" w:rsidP="00762D20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62D20">
              <w:rPr>
                <w:rFonts w:cstheme="minorHAnsi"/>
                <w:b/>
                <w:sz w:val="24"/>
                <w:szCs w:val="24"/>
              </w:rPr>
              <w:t>KOMPETENCJE I R</w:t>
            </w:r>
            <w:r w:rsidR="00CB48EE" w:rsidRPr="00762D20">
              <w:rPr>
                <w:rFonts w:cstheme="minorHAnsi"/>
                <w:b/>
                <w:sz w:val="24"/>
                <w:szCs w:val="24"/>
              </w:rPr>
              <w:t>O</w:t>
            </w:r>
            <w:r w:rsidRPr="00762D20">
              <w:rPr>
                <w:rFonts w:cstheme="minorHAnsi"/>
                <w:b/>
                <w:sz w:val="24"/>
                <w:szCs w:val="24"/>
              </w:rPr>
              <w:t>ZWÓJ ZAWODOWY NAUCZYCIELI</w:t>
            </w:r>
            <w:r w:rsidR="00614686">
              <w:rPr>
                <w:rFonts w:cstheme="minorHAnsi"/>
                <w:b/>
                <w:sz w:val="24"/>
                <w:szCs w:val="24"/>
              </w:rPr>
              <w:t xml:space="preserve">, DOSKONALENIE KOMPETENCJI W ZAKRESIE WARUNKÓW I SPOSOBU OCENIANIA WEWNĄTRZSZKOLNEGO </w:t>
            </w:r>
          </w:p>
        </w:tc>
      </w:tr>
      <w:tr w:rsidR="00D36A6A" w:rsidRPr="00762D20" w14:paraId="628BDA61" w14:textId="77777777" w:rsidTr="00B45CF4">
        <w:tc>
          <w:tcPr>
            <w:tcW w:w="5761" w:type="dxa"/>
          </w:tcPr>
          <w:p w14:paraId="313CAAF1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Realizacja planów rozwoju nauczycieli ubiegających się o awans zawodowy</w:t>
            </w:r>
          </w:p>
        </w:tc>
        <w:tc>
          <w:tcPr>
            <w:tcW w:w="2852" w:type="dxa"/>
          </w:tcPr>
          <w:p w14:paraId="7F76B138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0779B11A" w14:textId="253D307F" w:rsidR="00D36A6A" w:rsidRPr="00762D20" w:rsidRDefault="002D3CB8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P. Kmiecik, </w:t>
            </w:r>
            <w:r w:rsidR="00614686">
              <w:rPr>
                <w:rFonts w:cstheme="minorHAnsi"/>
                <w:sz w:val="24"/>
                <w:szCs w:val="24"/>
              </w:rPr>
              <w:t xml:space="preserve">A. Grygiel, D. Lewińska, D. Mikołajczyk, M. </w:t>
            </w:r>
            <w:proofErr w:type="spellStart"/>
            <w:r w:rsidR="00614686">
              <w:rPr>
                <w:rFonts w:cstheme="minorHAnsi"/>
                <w:sz w:val="24"/>
                <w:szCs w:val="24"/>
              </w:rPr>
              <w:t>Mamełka</w:t>
            </w:r>
            <w:proofErr w:type="spellEnd"/>
            <w:r w:rsidR="00614686">
              <w:rPr>
                <w:rFonts w:cstheme="minorHAnsi"/>
                <w:sz w:val="24"/>
                <w:szCs w:val="24"/>
              </w:rPr>
              <w:t xml:space="preserve">, </w:t>
            </w:r>
            <w:r w:rsidR="002A4729">
              <w:rPr>
                <w:rFonts w:cstheme="minorHAnsi"/>
                <w:sz w:val="24"/>
                <w:szCs w:val="24"/>
              </w:rPr>
              <w:t xml:space="preserve">D. </w:t>
            </w:r>
            <w:proofErr w:type="spellStart"/>
            <w:r w:rsidR="002A4729">
              <w:rPr>
                <w:rFonts w:cstheme="minorHAnsi"/>
                <w:sz w:val="24"/>
                <w:szCs w:val="24"/>
              </w:rPr>
              <w:t>Sobiński</w:t>
            </w:r>
            <w:proofErr w:type="spellEnd"/>
            <w:r w:rsidR="002A4729">
              <w:rPr>
                <w:rFonts w:cstheme="minorHAnsi"/>
                <w:sz w:val="24"/>
                <w:szCs w:val="24"/>
              </w:rPr>
              <w:t xml:space="preserve">,      </w:t>
            </w:r>
            <w:r w:rsidR="00614686">
              <w:rPr>
                <w:rFonts w:cstheme="minorHAnsi"/>
                <w:sz w:val="24"/>
                <w:szCs w:val="24"/>
              </w:rPr>
              <w:t>E. Zamojska</w:t>
            </w:r>
          </w:p>
        </w:tc>
      </w:tr>
      <w:tr w:rsidR="00D36A6A" w:rsidRPr="00762D20" w14:paraId="34CB698C" w14:textId="77777777" w:rsidTr="00B45CF4">
        <w:tc>
          <w:tcPr>
            <w:tcW w:w="5761" w:type="dxa"/>
          </w:tcPr>
          <w:p w14:paraId="2A45B453" w14:textId="7579873C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Udział nauczycieli w różnych formach doskonalenia  zawodowego: kursach, warsztatach, studiach podyplomowych</w:t>
            </w:r>
            <w:r w:rsidR="00614686">
              <w:rPr>
                <w:rFonts w:cstheme="minorHAnsi"/>
                <w:sz w:val="24"/>
                <w:szCs w:val="24"/>
              </w:rPr>
              <w:t>; ze szczególnym uwzględnieniem doskonalenia kompetencji oceniania</w:t>
            </w:r>
          </w:p>
        </w:tc>
        <w:tc>
          <w:tcPr>
            <w:tcW w:w="2852" w:type="dxa"/>
          </w:tcPr>
          <w:p w14:paraId="4F239C02" w14:textId="252D8CDB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  <w:r w:rsidR="002D3CB8" w:rsidRPr="00762D20">
              <w:rPr>
                <w:rFonts w:cstheme="minorHAnsi"/>
                <w:sz w:val="24"/>
                <w:szCs w:val="24"/>
              </w:rPr>
              <w:t>/ zgodnie z harmonogramem i potrzebami</w:t>
            </w:r>
          </w:p>
        </w:tc>
        <w:tc>
          <w:tcPr>
            <w:tcW w:w="4395" w:type="dxa"/>
            <w:gridSpan w:val="2"/>
          </w:tcPr>
          <w:p w14:paraId="2424D9FC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nauczyciele</w:t>
            </w:r>
          </w:p>
        </w:tc>
      </w:tr>
      <w:tr w:rsidR="00D36A6A" w:rsidRPr="00762D20" w14:paraId="4D3220ED" w14:textId="77777777" w:rsidTr="00B45CF4">
        <w:tc>
          <w:tcPr>
            <w:tcW w:w="5761" w:type="dxa"/>
          </w:tcPr>
          <w:p w14:paraId="7A9CE0E5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Doskonalenie warsztatu pracy nauczycieli – lekcje koleżeńskie/otwarte</w:t>
            </w:r>
          </w:p>
        </w:tc>
        <w:tc>
          <w:tcPr>
            <w:tcW w:w="2852" w:type="dxa"/>
          </w:tcPr>
          <w:p w14:paraId="6F6CA481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35EFD7AF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Chętni nauczyciele</w:t>
            </w:r>
          </w:p>
        </w:tc>
      </w:tr>
      <w:tr w:rsidR="00D36A6A" w:rsidRPr="00762D20" w14:paraId="20216AD2" w14:textId="77777777" w:rsidTr="00B45CF4">
        <w:tc>
          <w:tcPr>
            <w:tcW w:w="5761" w:type="dxa"/>
          </w:tcPr>
          <w:p w14:paraId="17260176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Udział nauczycieli w spotkaniach/szkolenia z przedstawicielami firm, zakładów pracy, pozyskiwanie nowych  firm</w:t>
            </w:r>
          </w:p>
        </w:tc>
        <w:tc>
          <w:tcPr>
            <w:tcW w:w="2852" w:type="dxa"/>
          </w:tcPr>
          <w:p w14:paraId="2812CBC8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74208F2B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Nauczyciele przedmiotów zawodowych</w:t>
            </w:r>
          </w:p>
        </w:tc>
      </w:tr>
      <w:tr w:rsidR="00D36A6A" w:rsidRPr="00762D20" w14:paraId="05ED74AB" w14:textId="77777777" w:rsidTr="00B45CF4">
        <w:tc>
          <w:tcPr>
            <w:tcW w:w="13008" w:type="dxa"/>
            <w:gridSpan w:val="4"/>
          </w:tcPr>
          <w:p w14:paraId="3D0BBA0E" w14:textId="77777777" w:rsidR="00D36A6A" w:rsidRPr="00762D20" w:rsidRDefault="00D36A6A" w:rsidP="00762D20">
            <w:pPr>
              <w:rPr>
                <w:rFonts w:cstheme="minorHAnsi"/>
                <w:b/>
                <w:sz w:val="24"/>
                <w:szCs w:val="24"/>
              </w:rPr>
            </w:pPr>
            <w:r w:rsidRPr="00762D20">
              <w:rPr>
                <w:rFonts w:cstheme="minorHAnsi"/>
                <w:b/>
                <w:sz w:val="24"/>
                <w:szCs w:val="24"/>
              </w:rPr>
              <w:t>PRACE WYCHOWAWCZE SKIEROWANE NA POZNANIE SIEBIE (UCZNIA) I JEGO ROZWÓJ SPOŁECZNY</w:t>
            </w:r>
          </w:p>
        </w:tc>
      </w:tr>
      <w:tr w:rsidR="00D36A6A" w:rsidRPr="00762D20" w14:paraId="3582AB9E" w14:textId="77777777" w:rsidTr="00B45CF4">
        <w:tc>
          <w:tcPr>
            <w:tcW w:w="5761" w:type="dxa"/>
          </w:tcPr>
          <w:p w14:paraId="01A185D6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Wdrażanie do odpowiedzialności za utrzymanie porządku  i estetyki w szkole i wokół niej</w:t>
            </w:r>
          </w:p>
        </w:tc>
        <w:tc>
          <w:tcPr>
            <w:tcW w:w="2852" w:type="dxa"/>
          </w:tcPr>
          <w:p w14:paraId="2C9821AF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6351003A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Wychowawcy, nauczyciele</w:t>
            </w:r>
          </w:p>
        </w:tc>
      </w:tr>
      <w:tr w:rsidR="00D36A6A" w:rsidRPr="00762D20" w14:paraId="2D7B51F7" w14:textId="77777777" w:rsidTr="00B45CF4">
        <w:tc>
          <w:tcPr>
            <w:tcW w:w="5761" w:type="dxa"/>
          </w:tcPr>
          <w:p w14:paraId="02DC2546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Przygotowanie młodzieży do efektywnego poszukiwania pracy, dalszej edukacji, promocji własnej osoby </w:t>
            </w:r>
          </w:p>
        </w:tc>
        <w:tc>
          <w:tcPr>
            <w:tcW w:w="2852" w:type="dxa"/>
          </w:tcPr>
          <w:p w14:paraId="528EB1B7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Na godz. </w:t>
            </w:r>
            <w:proofErr w:type="spellStart"/>
            <w:r w:rsidRPr="00762D20">
              <w:rPr>
                <w:rFonts w:cstheme="minorHAnsi"/>
                <w:sz w:val="24"/>
                <w:szCs w:val="24"/>
              </w:rPr>
              <w:t>wych</w:t>
            </w:r>
            <w:proofErr w:type="spellEnd"/>
            <w:r w:rsidRPr="00762D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</w:tcPr>
          <w:p w14:paraId="474497AB" w14:textId="73BB0F86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6A6A" w:rsidRPr="00762D20" w14:paraId="6925966C" w14:textId="77777777" w:rsidTr="00B45CF4">
        <w:tc>
          <w:tcPr>
            <w:tcW w:w="5761" w:type="dxa"/>
          </w:tcPr>
          <w:p w14:paraId="5E6E3A61" w14:textId="120611FA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Rozwijanie kreatywności uczniów, popularyzowanie konkursów traktując je jako  czynnik powodujący rozwój  zdolności oraz jeden z elementów  orientacji zawodowej</w:t>
            </w:r>
          </w:p>
        </w:tc>
        <w:tc>
          <w:tcPr>
            <w:tcW w:w="2852" w:type="dxa"/>
          </w:tcPr>
          <w:p w14:paraId="45C27E4C" w14:textId="12B55FCA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5173F908" w14:textId="07673DFB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Opiekunowie konkursów</w:t>
            </w:r>
          </w:p>
        </w:tc>
      </w:tr>
      <w:tr w:rsidR="00F02047" w:rsidRPr="00762D20" w14:paraId="67D69DE9" w14:textId="77777777" w:rsidTr="00B45CF4">
        <w:tc>
          <w:tcPr>
            <w:tcW w:w="5761" w:type="dxa"/>
          </w:tcPr>
          <w:p w14:paraId="26071E6B" w14:textId="034E0671" w:rsidR="00F02047" w:rsidRPr="00F055B9" w:rsidRDefault="00F02047" w:rsidP="00762D20">
            <w:pPr>
              <w:rPr>
                <w:rFonts w:cstheme="minorHAnsi"/>
                <w:sz w:val="24"/>
                <w:szCs w:val="24"/>
              </w:rPr>
            </w:pPr>
            <w:r w:rsidRPr="00F055B9">
              <w:rPr>
                <w:rFonts w:cstheme="minorHAnsi"/>
                <w:sz w:val="24"/>
                <w:szCs w:val="24"/>
              </w:rPr>
              <w:t>Dzień przedsiębiorczości</w:t>
            </w:r>
          </w:p>
        </w:tc>
        <w:tc>
          <w:tcPr>
            <w:tcW w:w="2852" w:type="dxa"/>
          </w:tcPr>
          <w:p w14:paraId="7A26B586" w14:textId="5F3D3FBB" w:rsidR="00F02047" w:rsidRPr="00762D20" w:rsidRDefault="00F02047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 2023</w:t>
            </w:r>
          </w:p>
        </w:tc>
        <w:tc>
          <w:tcPr>
            <w:tcW w:w="4395" w:type="dxa"/>
            <w:gridSpan w:val="2"/>
          </w:tcPr>
          <w:p w14:paraId="3A0EE0E6" w14:textId="47180C0D" w:rsidR="00F02047" w:rsidRPr="00F055B9" w:rsidRDefault="00F02047" w:rsidP="00762D20">
            <w:pPr>
              <w:rPr>
                <w:rFonts w:cstheme="minorHAnsi"/>
                <w:sz w:val="24"/>
                <w:szCs w:val="24"/>
              </w:rPr>
            </w:pPr>
            <w:r w:rsidRPr="00F055B9">
              <w:rPr>
                <w:rFonts w:cstheme="minorHAnsi"/>
                <w:sz w:val="24"/>
                <w:szCs w:val="24"/>
              </w:rPr>
              <w:t>G. Woźniak, I. Kruszewska</w:t>
            </w:r>
          </w:p>
        </w:tc>
      </w:tr>
      <w:tr w:rsidR="00D36A6A" w:rsidRPr="00762D20" w14:paraId="5DC29B3C" w14:textId="77777777" w:rsidTr="00B45CF4">
        <w:tc>
          <w:tcPr>
            <w:tcW w:w="13008" w:type="dxa"/>
            <w:gridSpan w:val="4"/>
          </w:tcPr>
          <w:p w14:paraId="3D46BCB7" w14:textId="72AC36CC" w:rsidR="00D36A6A" w:rsidRPr="00762D20" w:rsidRDefault="00D36A6A" w:rsidP="00762D20">
            <w:pPr>
              <w:rPr>
                <w:rFonts w:cstheme="minorHAnsi"/>
                <w:b/>
                <w:sz w:val="24"/>
                <w:szCs w:val="24"/>
              </w:rPr>
            </w:pPr>
            <w:r w:rsidRPr="00762D20">
              <w:rPr>
                <w:rFonts w:cstheme="minorHAnsi"/>
                <w:b/>
                <w:sz w:val="24"/>
                <w:szCs w:val="24"/>
              </w:rPr>
              <w:t xml:space="preserve"> PROFILAKTYKA  ZAGROŻEŃ/OPIEKA/WYCHOWANIE</w:t>
            </w:r>
          </w:p>
        </w:tc>
      </w:tr>
      <w:tr w:rsidR="00D36A6A" w:rsidRPr="00762D20" w14:paraId="4824978B" w14:textId="77777777" w:rsidTr="00B45CF4">
        <w:tc>
          <w:tcPr>
            <w:tcW w:w="5761" w:type="dxa"/>
          </w:tcPr>
          <w:p w14:paraId="28273DCC" w14:textId="5E79EC06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Integracja społeczności uczniowskiej, włączanie rodziców „w życie szkoły”, kształtowanie poczucia więzi ze szkołą</w:t>
            </w:r>
          </w:p>
        </w:tc>
        <w:tc>
          <w:tcPr>
            <w:tcW w:w="2852" w:type="dxa"/>
          </w:tcPr>
          <w:p w14:paraId="047A945A" w14:textId="3577DF94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6D9A00FB" w14:textId="77367508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Wszyscy nauczyciele</w:t>
            </w:r>
          </w:p>
        </w:tc>
      </w:tr>
      <w:tr w:rsidR="00D36A6A" w:rsidRPr="00762D20" w14:paraId="2D10DE8E" w14:textId="77777777" w:rsidTr="00B45CF4">
        <w:tc>
          <w:tcPr>
            <w:tcW w:w="5761" w:type="dxa"/>
          </w:tcPr>
          <w:p w14:paraId="0DCA3613" w14:textId="44773109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Analiza sytuacji  w zakresie zdrowia uczniów  </w:t>
            </w:r>
            <w:r w:rsidR="003F6A3A" w:rsidRPr="00762D20"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0D752D">
              <w:rPr>
                <w:rFonts w:cstheme="minorHAnsi"/>
                <w:sz w:val="24"/>
                <w:szCs w:val="24"/>
              </w:rPr>
              <w:t xml:space="preserve">    </w:t>
            </w:r>
            <w:r w:rsidR="003F6A3A" w:rsidRPr="00762D20">
              <w:rPr>
                <w:rFonts w:cstheme="minorHAnsi"/>
                <w:sz w:val="24"/>
                <w:szCs w:val="24"/>
              </w:rPr>
              <w:t xml:space="preserve"> </w:t>
            </w:r>
            <w:r w:rsidRPr="00762D20">
              <w:rPr>
                <w:rFonts w:cstheme="minorHAnsi"/>
                <w:sz w:val="24"/>
                <w:szCs w:val="24"/>
              </w:rPr>
              <w:t xml:space="preserve">i klasyfikacja  problemów zdrowotnych </w:t>
            </w:r>
          </w:p>
        </w:tc>
        <w:tc>
          <w:tcPr>
            <w:tcW w:w="2852" w:type="dxa"/>
          </w:tcPr>
          <w:p w14:paraId="2189323F" w14:textId="28A49FED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Wrzesień 202</w:t>
            </w:r>
            <w:r w:rsidR="00947D0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</w:tcPr>
          <w:p w14:paraId="27596F55" w14:textId="10017823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Wychowawcy klas , pielęgniarka, pedagog, psycholog</w:t>
            </w:r>
          </w:p>
        </w:tc>
      </w:tr>
      <w:tr w:rsidR="00D36A6A" w:rsidRPr="00762D20" w14:paraId="308ECC03" w14:textId="77777777" w:rsidTr="00B45CF4">
        <w:tc>
          <w:tcPr>
            <w:tcW w:w="5761" w:type="dxa"/>
          </w:tcPr>
          <w:p w14:paraId="7B36BCC8" w14:textId="03C2F5EB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lastRenderedPageBreak/>
              <w:t>Zapoznanie uczniów klas pierwszych i ich rodziców  z dokumentami szkolnymi  dotyczącymi  kształcenia,  wychowania i opieki  obowiązującymi w szkole, szczególnie z procedurami bezpieczeństwa</w:t>
            </w:r>
          </w:p>
        </w:tc>
        <w:tc>
          <w:tcPr>
            <w:tcW w:w="2852" w:type="dxa"/>
          </w:tcPr>
          <w:p w14:paraId="7DF544A1" w14:textId="3D6DE646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Wrzesień 202</w:t>
            </w:r>
            <w:r w:rsidR="00947D0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</w:tcPr>
          <w:p w14:paraId="4556DDFB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Wychowawcy klas</w:t>
            </w:r>
          </w:p>
        </w:tc>
      </w:tr>
      <w:tr w:rsidR="00D36A6A" w:rsidRPr="00762D20" w14:paraId="6C6AF881" w14:textId="77777777" w:rsidTr="00B45CF4">
        <w:tc>
          <w:tcPr>
            <w:tcW w:w="5761" w:type="dxa"/>
          </w:tcPr>
          <w:p w14:paraId="71356328" w14:textId="6393423C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Przeciwdziałanie  uzależnieniom, kształtowanie postaw prozdrowotnych i proekologicznych</w:t>
            </w:r>
          </w:p>
        </w:tc>
        <w:tc>
          <w:tcPr>
            <w:tcW w:w="2852" w:type="dxa"/>
          </w:tcPr>
          <w:p w14:paraId="2829EE18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6B9FCC3C" w14:textId="7AFE46A1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Wszyscy nauczyciele, pedagog, psycholog</w:t>
            </w:r>
          </w:p>
        </w:tc>
      </w:tr>
      <w:tr w:rsidR="00D36A6A" w:rsidRPr="00762D20" w14:paraId="76359EF2" w14:textId="77777777" w:rsidTr="00B45CF4">
        <w:tc>
          <w:tcPr>
            <w:tcW w:w="5761" w:type="dxa"/>
          </w:tcPr>
          <w:p w14:paraId="28588408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Realizacja dyżurów nauczycielskich w czasie przerw w celu zapewnienia bezpieczeństwa i higieny pracy ucznia</w:t>
            </w:r>
          </w:p>
        </w:tc>
        <w:tc>
          <w:tcPr>
            <w:tcW w:w="2852" w:type="dxa"/>
          </w:tcPr>
          <w:p w14:paraId="66CDE492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03C6A1B0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Zgodnie z harmonogramem dyżurów</w:t>
            </w:r>
          </w:p>
        </w:tc>
      </w:tr>
      <w:tr w:rsidR="00D36A6A" w:rsidRPr="00762D20" w14:paraId="46D722A3" w14:textId="77777777" w:rsidTr="00B45CF4">
        <w:tc>
          <w:tcPr>
            <w:tcW w:w="5761" w:type="dxa"/>
          </w:tcPr>
          <w:p w14:paraId="5145F8F1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Zorganizowanie  prelekcji, pogadanek przez pracowników poradni</w:t>
            </w:r>
          </w:p>
        </w:tc>
        <w:tc>
          <w:tcPr>
            <w:tcW w:w="2852" w:type="dxa"/>
          </w:tcPr>
          <w:p w14:paraId="046C0700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3F554F7C" w14:textId="347B6AE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Pedagog, psycholog, wychowawcy, </w:t>
            </w:r>
          </w:p>
        </w:tc>
      </w:tr>
      <w:tr w:rsidR="00D36A6A" w:rsidRPr="00762D20" w14:paraId="78875B9E" w14:textId="77777777" w:rsidTr="00B45CF4">
        <w:tc>
          <w:tcPr>
            <w:tcW w:w="5761" w:type="dxa"/>
          </w:tcPr>
          <w:p w14:paraId="47A4CD4D" w14:textId="20D037CC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Promowanie </w:t>
            </w:r>
            <w:proofErr w:type="spellStart"/>
            <w:r w:rsidRPr="00762D20">
              <w:rPr>
                <w:rFonts w:cstheme="minorHAnsi"/>
                <w:sz w:val="24"/>
                <w:szCs w:val="24"/>
              </w:rPr>
              <w:t>zachowań</w:t>
            </w:r>
            <w:proofErr w:type="spellEnd"/>
            <w:r w:rsidRPr="00762D20">
              <w:rPr>
                <w:rFonts w:cstheme="minorHAnsi"/>
                <w:sz w:val="24"/>
                <w:szCs w:val="24"/>
              </w:rPr>
              <w:t xml:space="preserve"> pozytywnych i bezpiecznych wśród uczniów</w:t>
            </w:r>
          </w:p>
        </w:tc>
        <w:tc>
          <w:tcPr>
            <w:tcW w:w="2852" w:type="dxa"/>
          </w:tcPr>
          <w:p w14:paraId="1864D7B8" w14:textId="06C3994B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6FB47207" w14:textId="0FC7C4E5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Wszyscy nauczyciele</w:t>
            </w:r>
          </w:p>
        </w:tc>
      </w:tr>
      <w:tr w:rsidR="002A4729" w:rsidRPr="00762D20" w14:paraId="0697AB6B" w14:textId="77777777" w:rsidTr="00B45CF4">
        <w:tc>
          <w:tcPr>
            <w:tcW w:w="5761" w:type="dxa"/>
          </w:tcPr>
          <w:p w14:paraId="1387E3C5" w14:textId="58FB2299" w:rsidR="002A4729" w:rsidRPr="00762D20" w:rsidRDefault="002A4729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Udział w projekcie „Profilaktyka na miarę”</w:t>
            </w:r>
          </w:p>
        </w:tc>
        <w:tc>
          <w:tcPr>
            <w:tcW w:w="2852" w:type="dxa"/>
          </w:tcPr>
          <w:p w14:paraId="5F39C818" w14:textId="44DE9878" w:rsidR="002A4729" w:rsidRPr="00762D20" w:rsidRDefault="002A4729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46BE1E27" w14:textId="27662587" w:rsidR="002A4729" w:rsidRPr="00762D20" w:rsidRDefault="002A4729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Dyrektor</w:t>
            </w:r>
          </w:p>
        </w:tc>
      </w:tr>
      <w:tr w:rsidR="002A4729" w:rsidRPr="00762D20" w14:paraId="59C3B02A" w14:textId="77777777" w:rsidTr="00B45CF4">
        <w:tc>
          <w:tcPr>
            <w:tcW w:w="5761" w:type="dxa"/>
          </w:tcPr>
          <w:p w14:paraId="78A7F3B2" w14:textId="389F0EBA" w:rsidR="002A4729" w:rsidRDefault="002A4729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Udział w projekcie „Cyfrowe zdrowie, kiedy Internet może sprzyjać zdrowiu?”</w:t>
            </w:r>
          </w:p>
        </w:tc>
        <w:tc>
          <w:tcPr>
            <w:tcW w:w="2852" w:type="dxa"/>
          </w:tcPr>
          <w:p w14:paraId="5E3CE614" w14:textId="465B5CB1" w:rsidR="002A4729" w:rsidRDefault="00947D0D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Listopad 2023</w:t>
            </w:r>
          </w:p>
        </w:tc>
        <w:tc>
          <w:tcPr>
            <w:tcW w:w="4395" w:type="dxa"/>
            <w:gridSpan w:val="2"/>
          </w:tcPr>
          <w:p w14:paraId="61537531" w14:textId="2C48B0F9" w:rsidR="002A4729" w:rsidRDefault="00947D0D" w:rsidP="00762D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Dyrektor</w:t>
            </w:r>
          </w:p>
        </w:tc>
      </w:tr>
      <w:tr w:rsidR="00D36A6A" w:rsidRPr="00762D20" w14:paraId="4EDFE203" w14:textId="77777777" w:rsidTr="00B45CF4">
        <w:tc>
          <w:tcPr>
            <w:tcW w:w="13008" w:type="dxa"/>
            <w:gridSpan w:val="4"/>
          </w:tcPr>
          <w:p w14:paraId="465891D8" w14:textId="688CF5AE" w:rsidR="00D36A6A" w:rsidRPr="00762D20" w:rsidRDefault="00D36A6A" w:rsidP="00762D20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62D20">
              <w:rPr>
                <w:rFonts w:cstheme="minorHAnsi"/>
                <w:b/>
                <w:sz w:val="24"/>
                <w:szCs w:val="24"/>
              </w:rPr>
              <w:t xml:space="preserve">PROMOCJA SZKOŁY </w:t>
            </w:r>
          </w:p>
        </w:tc>
      </w:tr>
      <w:tr w:rsidR="00D36A6A" w:rsidRPr="00762D20" w14:paraId="709BAFFC" w14:textId="77777777" w:rsidTr="00B45CF4">
        <w:tc>
          <w:tcPr>
            <w:tcW w:w="5761" w:type="dxa"/>
          </w:tcPr>
          <w:p w14:paraId="5F8ACF7C" w14:textId="1C91366B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Dni Otwartych Drzwi</w:t>
            </w:r>
          </w:p>
        </w:tc>
        <w:tc>
          <w:tcPr>
            <w:tcW w:w="2852" w:type="dxa"/>
          </w:tcPr>
          <w:p w14:paraId="6B46B5E4" w14:textId="51CBEAFD" w:rsidR="00D36A6A" w:rsidRPr="00762D20" w:rsidRDefault="002D3CB8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Marzec/</w:t>
            </w:r>
            <w:r w:rsidR="00CB48EE" w:rsidRPr="00762D20">
              <w:rPr>
                <w:rFonts w:cstheme="minorHAnsi"/>
                <w:sz w:val="24"/>
                <w:szCs w:val="24"/>
              </w:rPr>
              <w:t>maj</w:t>
            </w:r>
            <w:r w:rsidRPr="00762D20">
              <w:rPr>
                <w:rFonts w:cstheme="minorHAnsi"/>
                <w:sz w:val="24"/>
                <w:szCs w:val="24"/>
              </w:rPr>
              <w:t xml:space="preserve"> </w:t>
            </w:r>
            <w:r w:rsidR="00D36A6A" w:rsidRPr="00762D20">
              <w:rPr>
                <w:rFonts w:cstheme="minorHAnsi"/>
                <w:sz w:val="24"/>
                <w:szCs w:val="24"/>
              </w:rPr>
              <w:t>202</w:t>
            </w:r>
            <w:r w:rsidR="002A472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</w:tcPr>
          <w:p w14:paraId="12BCD09C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n-le wg przydziału zadań</w:t>
            </w:r>
          </w:p>
        </w:tc>
      </w:tr>
      <w:tr w:rsidR="00D36A6A" w:rsidRPr="00762D20" w14:paraId="6D75882C" w14:textId="77777777" w:rsidTr="00B45CF4">
        <w:tc>
          <w:tcPr>
            <w:tcW w:w="5761" w:type="dxa"/>
          </w:tcPr>
          <w:p w14:paraId="1FBB430C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Udział młodzieży w konkursach,  zawodach, imprezach i uroczystościach miejskich</w:t>
            </w:r>
          </w:p>
        </w:tc>
        <w:tc>
          <w:tcPr>
            <w:tcW w:w="2852" w:type="dxa"/>
          </w:tcPr>
          <w:p w14:paraId="6E07D76F" w14:textId="11B59678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3DE0A061" w14:textId="7777777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6A6A" w:rsidRPr="00762D20" w14:paraId="67A406C9" w14:textId="77777777" w:rsidTr="00B45CF4">
        <w:tc>
          <w:tcPr>
            <w:tcW w:w="5761" w:type="dxa"/>
          </w:tcPr>
          <w:p w14:paraId="65ED882B" w14:textId="3ADD8AA5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 xml:space="preserve">Szeroko rozumiana promocja szkoły w środowisku lokalnym </w:t>
            </w:r>
          </w:p>
        </w:tc>
        <w:tc>
          <w:tcPr>
            <w:tcW w:w="2852" w:type="dxa"/>
          </w:tcPr>
          <w:p w14:paraId="648DD16E" w14:textId="282AF369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4395" w:type="dxa"/>
            <w:gridSpan w:val="2"/>
          </w:tcPr>
          <w:p w14:paraId="2FA853CF" w14:textId="266EC807" w:rsidR="00D36A6A" w:rsidRPr="00762D20" w:rsidRDefault="00D36A6A" w:rsidP="00762D20">
            <w:pPr>
              <w:rPr>
                <w:rFonts w:cstheme="minorHAnsi"/>
                <w:sz w:val="24"/>
                <w:szCs w:val="24"/>
              </w:rPr>
            </w:pPr>
            <w:r w:rsidRPr="00762D20">
              <w:rPr>
                <w:rFonts w:cstheme="minorHAnsi"/>
                <w:sz w:val="24"/>
                <w:szCs w:val="24"/>
              </w:rPr>
              <w:t>Wszyscy nauczyciele</w:t>
            </w:r>
          </w:p>
        </w:tc>
      </w:tr>
    </w:tbl>
    <w:p w14:paraId="6CC36490" w14:textId="208920C7" w:rsidR="00787A8A" w:rsidRDefault="00787A8A" w:rsidP="00762D20">
      <w:pPr>
        <w:rPr>
          <w:rFonts w:cstheme="minorHAnsi"/>
          <w:sz w:val="24"/>
          <w:szCs w:val="24"/>
        </w:rPr>
      </w:pPr>
    </w:p>
    <w:p w14:paraId="47BB4324" w14:textId="760B958A" w:rsidR="002A2B74" w:rsidRDefault="002A2B74" w:rsidP="00762D20">
      <w:pPr>
        <w:rPr>
          <w:rFonts w:cstheme="minorHAnsi"/>
          <w:sz w:val="24"/>
          <w:szCs w:val="24"/>
        </w:rPr>
      </w:pPr>
    </w:p>
    <w:p w14:paraId="3574CAB1" w14:textId="3AB816A9" w:rsidR="002A2B74" w:rsidRPr="00762D20" w:rsidRDefault="002A2B74" w:rsidP="002A2B74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Zatwierdzony przez Radę Pedagogiczną w dniu</w:t>
      </w:r>
      <w:r w:rsidR="002A4729">
        <w:rPr>
          <w:rFonts w:cstheme="minorHAnsi"/>
          <w:sz w:val="24"/>
          <w:szCs w:val="24"/>
        </w:rPr>
        <w:t>………..</w:t>
      </w:r>
      <w:r>
        <w:rPr>
          <w:rFonts w:cstheme="minorHAnsi"/>
          <w:sz w:val="24"/>
          <w:szCs w:val="24"/>
        </w:rPr>
        <w:t>r.</w:t>
      </w:r>
    </w:p>
    <w:sectPr w:rsidR="002A2B74" w:rsidRPr="00762D20" w:rsidSect="00397C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4FFF" w14:textId="77777777" w:rsidR="007D51D2" w:rsidRDefault="007D51D2" w:rsidP="00BE70F8">
      <w:pPr>
        <w:spacing w:after="0" w:line="240" w:lineRule="auto"/>
      </w:pPr>
      <w:r>
        <w:separator/>
      </w:r>
    </w:p>
  </w:endnote>
  <w:endnote w:type="continuationSeparator" w:id="0">
    <w:p w14:paraId="3B932D1D" w14:textId="77777777" w:rsidR="007D51D2" w:rsidRDefault="007D51D2" w:rsidP="00BE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30B8" w14:textId="77777777" w:rsidR="007D51D2" w:rsidRDefault="007D51D2" w:rsidP="00BE70F8">
      <w:pPr>
        <w:spacing w:after="0" w:line="240" w:lineRule="auto"/>
      </w:pPr>
      <w:r>
        <w:separator/>
      </w:r>
    </w:p>
  </w:footnote>
  <w:footnote w:type="continuationSeparator" w:id="0">
    <w:p w14:paraId="0163EEF9" w14:textId="77777777" w:rsidR="007D51D2" w:rsidRDefault="007D51D2" w:rsidP="00BE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1" w15:restartNumberingAfterBreak="0">
    <w:nsid w:val="01665CD1"/>
    <w:multiLevelType w:val="hybridMultilevel"/>
    <w:tmpl w:val="6A92CC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50E3"/>
    <w:multiLevelType w:val="hybridMultilevel"/>
    <w:tmpl w:val="159E92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1B3C"/>
    <w:multiLevelType w:val="hybridMultilevel"/>
    <w:tmpl w:val="62248D46"/>
    <w:lvl w:ilvl="0" w:tplc="94AAE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618"/>
    <w:multiLevelType w:val="hybridMultilevel"/>
    <w:tmpl w:val="BEA0A1A2"/>
    <w:lvl w:ilvl="0" w:tplc="1084E3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95D"/>
    <w:multiLevelType w:val="hybridMultilevel"/>
    <w:tmpl w:val="114283BC"/>
    <w:lvl w:ilvl="0" w:tplc="1948615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B74B6"/>
    <w:multiLevelType w:val="hybridMultilevel"/>
    <w:tmpl w:val="817606C6"/>
    <w:lvl w:ilvl="0" w:tplc="34200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B7F1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8" w15:restartNumberingAfterBreak="0">
    <w:nsid w:val="161B4AF4"/>
    <w:multiLevelType w:val="hybridMultilevel"/>
    <w:tmpl w:val="0898F0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65C6"/>
    <w:multiLevelType w:val="hybridMultilevel"/>
    <w:tmpl w:val="CED8EB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1619"/>
    <w:multiLevelType w:val="hybridMultilevel"/>
    <w:tmpl w:val="238E44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31FEE"/>
    <w:multiLevelType w:val="hybridMultilevel"/>
    <w:tmpl w:val="E884C1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60C3"/>
    <w:multiLevelType w:val="hybridMultilevel"/>
    <w:tmpl w:val="B374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B555E"/>
    <w:multiLevelType w:val="hybridMultilevel"/>
    <w:tmpl w:val="8B70E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2359E"/>
    <w:multiLevelType w:val="hybridMultilevel"/>
    <w:tmpl w:val="7FDECD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16B2C"/>
    <w:multiLevelType w:val="hybridMultilevel"/>
    <w:tmpl w:val="33F838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E0D25"/>
    <w:multiLevelType w:val="hybridMultilevel"/>
    <w:tmpl w:val="B09E371A"/>
    <w:lvl w:ilvl="0" w:tplc="B008A0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825E7"/>
    <w:multiLevelType w:val="hybridMultilevel"/>
    <w:tmpl w:val="8C9EF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B1D67"/>
    <w:multiLevelType w:val="hybridMultilevel"/>
    <w:tmpl w:val="8444B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D5C2B"/>
    <w:multiLevelType w:val="hybridMultilevel"/>
    <w:tmpl w:val="7196228C"/>
    <w:lvl w:ilvl="0" w:tplc="37C267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D7DFE"/>
    <w:multiLevelType w:val="hybridMultilevel"/>
    <w:tmpl w:val="691A9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820A7"/>
    <w:multiLevelType w:val="hybridMultilevel"/>
    <w:tmpl w:val="FB382A14"/>
    <w:lvl w:ilvl="0" w:tplc="5E6CA9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360" w:hanging="360"/>
      </w:pPr>
    </w:lvl>
    <w:lvl w:ilvl="1" w:tplc="5D56429E" w:tentative="1">
      <w:start w:val="1"/>
      <w:numFmt w:val="lowerLetter"/>
      <w:lvlText w:val="%2."/>
      <w:lvlJc w:val="left"/>
      <w:pPr>
        <w:ind w:left="1080" w:hanging="360"/>
      </w:pPr>
    </w:lvl>
    <w:lvl w:ilvl="2" w:tplc="2C9A7762" w:tentative="1">
      <w:start w:val="1"/>
      <w:numFmt w:val="lowerRoman"/>
      <w:lvlText w:val="%3."/>
      <w:lvlJc w:val="right"/>
      <w:pPr>
        <w:ind w:left="1800" w:hanging="180"/>
      </w:pPr>
    </w:lvl>
    <w:lvl w:ilvl="3" w:tplc="5484BE6A" w:tentative="1">
      <w:start w:val="1"/>
      <w:numFmt w:val="decimal"/>
      <w:lvlText w:val="%4."/>
      <w:lvlJc w:val="left"/>
      <w:pPr>
        <w:ind w:left="2520" w:hanging="360"/>
      </w:pPr>
    </w:lvl>
    <w:lvl w:ilvl="4" w:tplc="716462C8" w:tentative="1">
      <w:start w:val="1"/>
      <w:numFmt w:val="lowerLetter"/>
      <w:lvlText w:val="%5."/>
      <w:lvlJc w:val="left"/>
      <w:pPr>
        <w:ind w:left="3240" w:hanging="360"/>
      </w:pPr>
    </w:lvl>
    <w:lvl w:ilvl="5" w:tplc="F2A89D06" w:tentative="1">
      <w:start w:val="1"/>
      <w:numFmt w:val="lowerRoman"/>
      <w:lvlText w:val="%6."/>
      <w:lvlJc w:val="right"/>
      <w:pPr>
        <w:ind w:left="3960" w:hanging="180"/>
      </w:pPr>
    </w:lvl>
    <w:lvl w:ilvl="6" w:tplc="92CE8820" w:tentative="1">
      <w:start w:val="1"/>
      <w:numFmt w:val="decimal"/>
      <w:lvlText w:val="%7."/>
      <w:lvlJc w:val="left"/>
      <w:pPr>
        <w:ind w:left="4680" w:hanging="360"/>
      </w:pPr>
    </w:lvl>
    <w:lvl w:ilvl="7" w:tplc="CB04DB22" w:tentative="1">
      <w:start w:val="1"/>
      <w:numFmt w:val="lowerLetter"/>
      <w:lvlText w:val="%8."/>
      <w:lvlJc w:val="left"/>
      <w:pPr>
        <w:ind w:left="5400" w:hanging="360"/>
      </w:pPr>
    </w:lvl>
    <w:lvl w:ilvl="8" w:tplc="55EE00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F5555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720" w:hanging="360"/>
      </w:p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</w:lvl>
    <w:lvl w:ilvl="3" w:tplc="5484BE6A" w:tentative="1">
      <w:start w:val="1"/>
      <w:numFmt w:val="decimal"/>
      <w:lvlText w:val="%4."/>
      <w:lvlJc w:val="left"/>
      <w:pPr>
        <w:ind w:left="2880" w:hanging="360"/>
      </w:p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</w:lvl>
    <w:lvl w:ilvl="6" w:tplc="92CE8820" w:tentative="1">
      <w:start w:val="1"/>
      <w:numFmt w:val="decimal"/>
      <w:lvlText w:val="%7."/>
      <w:lvlJc w:val="left"/>
      <w:pPr>
        <w:ind w:left="5040" w:hanging="360"/>
      </w:p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87450"/>
    <w:multiLevelType w:val="hybridMultilevel"/>
    <w:tmpl w:val="2EAE32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14DE"/>
    <w:multiLevelType w:val="hybridMultilevel"/>
    <w:tmpl w:val="2EF6EB0A"/>
    <w:lvl w:ilvl="0" w:tplc="2BACB3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4C7DF7"/>
    <w:multiLevelType w:val="hybridMultilevel"/>
    <w:tmpl w:val="955201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23B44"/>
    <w:multiLevelType w:val="hybridMultilevel"/>
    <w:tmpl w:val="5F62BE02"/>
    <w:lvl w:ilvl="0" w:tplc="9C281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A1685"/>
    <w:multiLevelType w:val="hybridMultilevel"/>
    <w:tmpl w:val="E4B6C4A8"/>
    <w:lvl w:ilvl="0" w:tplc="73562F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9436E"/>
    <w:multiLevelType w:val="hybridMultilevel"/>
    <w:tmpl w:val="1B96A214"/>
    <w:lvl w:ilvl="0" w:tplc="2F96EA2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05D81"/>
    <w:multiLevelType w:val="hybridMultilevel"/>
    <w:tmpl w:val="EB1AC35A"/>
    <w:lvl w:ilvl="0" w:tplc="2D488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D7698"/>
    <w:multiLevelType w:val="hybridMultilevel"/>
    <w:tmpl w:val="D96CB08A"/>
    <w:lvl w:ilvl="0" w:tplc="0A04B310">
      <w:start w:val="1"/>
      <w:numFmt w:val="upperLetter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2" w15:restartNumberingAfterBreak="0">
    <w:nsid w:val="651D51FD"/>
    <w:multiLevelType w:val="hybridMultilevel"/>
    <w:tmpl w:val="CBCE4168"/>
    <w:lvl w:ilvl="0" w:tplc="94C6DAB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B39AF"/>
    <w:multiLevelType w:val="hybridMultilevel"/>
    <w:tmpl w:val="3CE48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C27F5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720" w:hanging="360"/>
      </w:p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</w:lvl>
    <w:lvl w:ilvl="3" w:tplc="5484BE6A" w:tentative="1">
      <w:start w:val="1"/>
      <w:numFmt w:val="decimal"/>
      <w:lvlText w:val="%4."/>
      <w:lvlJc w:val="left"/>
      <w:pPr>
        <w:ind w:left="2880" w:hanging="360"/>
      </w:p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</w:lvl>
    <w:lvl w:ilvl="6" w:tplc="92CE8820" w:tentative="1">
      <w:start w:val="1"/>
      <w:numFmt w:val="decimal"/>
      <w:lvlText w:val="%7."/>
      <w:lvlJc w:val="left"/>
      <w:pPr>
        <w:ind w:left="5040" w:hanging="360"/>
      </w:p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179F8"/>
    <w:multiLevelType w:val="hybridMultilevel"/>
    <w:tmpl w:val="DB0E3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95663"/>
    <w:multiLevelType w:val="hybridMultilevel"/>
    <w:tmpl w:val="42D08E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72D16"/>
    <w:multiLevelType w:val="hybridMultilevel"/>
    <w:tmpl w:val="E124CD72"/>
    <w:lvl w:ilvl="0" w:tplc="6832E68A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DD4BA2"/>
    <w:multiLevelType w:val="hybridMultilevel"/>
    <w:tmpl w:val="DA8CA554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96594"/>
    <w:multiLevelType w:val="hybridMultilevel"/>
    <w:tmpl w:val="C854F032"/>
    <w:lvl w:ilvl="0" w:tplc="0448B54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952F2"/>
    <w:multiLevelType w:val="hybridMultilevel"/>
    <w:tmpl w:val="DD8280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E1699"/>
    <w:multiLevelType w:val="hybridMultilevel"/>
    <w:tmpl w:val="140C6FDC"/>
    <w:lvl w:ilvl="0" w:tplc="32C88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A197C"/>
    <w:multiLevelType w:val="hybridMultilevel"/>
    <w:tmpl w:val="B62C41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94BAE"/>
    <w:multiLevelType w:val="hybridMultilevel"/>
    <w:tmpl w:val="CBE0D346"/>
    <w:lvl w:ilvl="0" w:tplc="9BE40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242209">
    <w:abstractNumId w:val="36"/>
  </w:num>
  <w:num w:numId="2" w16cid:durableId="273289295">
    <w:abstractNumId w:val="13"/>
  </w:num>
  <w:num w:numId="3" w16cid:durableId="41759331">
    <w:abstractNumId w:val="9"/>
  </w:num>
  <w:num w:numId="4" w16cid:durableId="895287359">
    <w:abstractNumId w:val="38"/>
  </w:num>
  <w:num w:numId="5" w16cid:durableId="1242444710">
    <w:abstractNumId w:val="14"/>
  </w:num>
  <w:num w:numId="6" w16cid:durableId="2009751342">
    <w:abstractNumId w:val="31"/>
  </w:num>
  <w:num w:numId="7" w16cid:durableId="506404880">
    <w:abstractNumId w:val="43"/>
  </w:num>
  <w:num w:numId="8" w16cid:durableId="963000050">
    <w:abstractNumId w:val="29"/>
  </w:num>
  <w:num w:numId="9" w16cid:durableId="503208852">
    <w:abstractNumId w:val="33"/>
  </w:num>
  <w:num w:numId="10" w16cid:durableId="1330406764">
    <w:abstractNumId w:val="22"/>
  </w:num>
  <w:num w:numId="11" w16cid:durableId="502234769">
    <w:abstractNumId w:val="34"/>
  </w:num>
  <w:num w:numId="12" w16cid:durableId="1729769442">
    <w:abstractNumId w:val="35"/>
  </w:num>
  <w:num w:numId="13" w16cid:durableId="2115054709">
    <w:abstractNumId w:val="10"/>
  </w:num>
  <w:num w:numId="14" w16cid:durableId="1784418280">
    <w:abstractNumId w:val="41"/>
  </w:num>
  <w:num w:numId="15" w16cid:durableId="1958943944">
    <w:abstractNumId w:val="12"/>
  </w:num>
  <w:num w:numId="16" w16cid:durableId="32003779">
    <w:abstractNumId w:val="6"/>
  </w:num>
  <w:num w:numId="17" w16cid:durableId="494804482">
    <w:abstractNumId w:val="8"/>
  </w:num>
  <w:num w:numId="18" w16cid:durableId="851720062">
    <w:abstractNumId w:val="24"/>
  </w:num>
  <w:num w:numId="19" w16cid:durableId="1569148048">
    <w:abstractNumId w:val="15"/>
  </w:num>
  <w:num w:numId="20" w16cid:durableId="1282566400">
    <w:abstractNumId w:val="0"/>
  </w:num>
  <w:num w:numId="21" w16cid:durableId="703284828">
    <w:abstractNumId w:val="7"/>
  </w:num>
  <w:num w:numId="22" w16cid:durableId="2035032668">
    <w:abstractNumId w:val="23"/>
  </w:num>
  <w:num w:numId="23" w16cid:durableId="764806888">
    <w:abstractNumId w:val="18"/>
  </w:num>
  <w:num w:numId="24" w16cid:durableId="1619869019">
    <w:abstractNumId w:val="30"/>
  </w:num>
  <w:num w:numId="25" w16cid:durableId="1048262681">
    <w:abstractNumId w:val="32"/>
  </w:num>
  <w:num w:numId="26" w16cid:durableId="1634602074">
    <w:abstractNumId w:val="4"/>
  </w:num>
  <w:num w:numId="27" w16cid:durableId="967902365">
    <w:abstractNumId w:val="21"/>
  </w:num>
  <w:num w:numId="28" w16cid:durableId="1280599162">
    <w:abstractNumId w:val="16"/>
  </w:num>
  <w:num w:numId="29" w16cid:durableId="1194884192">
    <w:abstractNumId w:val="28"/>
  </w:num>
  <w:num w:numId="30" w16cid:durableId="548226286">
    <w:abstractNumId w:val="19"/>
  </w:num>
  <w:num w:numId="31" w16cid:durableId="1324040374">
    <w:abstractNumId w:val="26"/>
  </w:num>
  <w:num w:numId="32" w16cid:durableId="1546915080">
    <w:abstractNumId w:val="25"/>
  </w:num>
  <w:num w:numId="33" w16cid:durableId="2109737328">
    <w:abstractNumId w:val="20"/>
  </w:num>
  <w:num w:numId="34" w16cid:durableId="2083866165">
    <w:abstractNumId w:val="1"/>
  </w:num>
  <w:num w:numId="35" w16cid:durableId="45879216">
    <w:abstractNumId w:val="2"/>
  </w:num>
  <w:num w:numId="36" w16cid:durableId="1884901153">
    <w:abstractNumId w:val="40"/>
  </w:num>
  <w:num w:numId="37" w16cid:durableId="1340886212">
    <w:abstractNumId w:val="27"/>
  </w:num>
  <w:num w:numId="38" w16cid:durableId="1019509776">
    <w:abstractNumId w:val="3"/>
  </w:num>
  <w:num w:numId="39" w16cid:durableId="907492929">
    <w:abstractNumId w:val="5"/>
  </w:num>
  <w:num w:numId="40" w16cid:durableId="2082750564">
    <w:abstractNumId w:val="39"/>
  </w:num>
  <w:num w:numId="41" w16cid:durableId="802773796">
    <w:abstractNumId w:val="17"/>
  </w:num>
  <w:num w:numId="42" w16cid:durableId="2142262399">
    <w:abstractNumId w:val="42"/>
  </w:num>
  <w:num w:numId="43" w16cid:durableId="729890582">
    <w:abstractNumId w:val="11"/>
  </w:num>
  <w:num w:numId="44" w16cid:durableId="173172827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EDF"/>
    <w:rsid w:val="000179A2"/>
    <w:rsid w:val="00023C95"/>
    <w:rsid w:val="0002754E"/>
    <w:rsid w:val="00032C66"/>
    <w:rsid w:val="000423E8"/>
    <w:rsid w:val="0005473A"/>
    <w:rsid w:val="00064407"/>
    <w:rsid w:val="000756E9"/>
    <w:rsid w:val="00081348"/>
    <w:rsid w:val="000902D3"/>
    <w:rsid w:val="000B170D"/>
    <w:rsid w:val="000D0A19"/>
    <w:rsid w:val="000D752D"/>
    <w:rsid w:val="000F1E3B"/>
    <w:rsid w:val="001009B1"/>
    <w:rsid w:val="00103232"/>
    <w:rsid w:val="00126E8F"/>
    <w:rsid w:val="00143F3A"/>
    <w:rsid w:val="00161E6E"/>
    <w:rsid w:val="0016463D"/>
    <w:rsid w:val="0016586D"/>
    <w:rsid w:val="00181DC3"/>
    <w:rsid w:val="00183B16"/>
    <w:rsid w:val="001C13B1"/>
    <w:rsid w:val="001F3CE8"/>
    <w:rsid w:val="002160DC"/>
    <w:rsid w:val="002238D8"/>
    <w:rsid w:val="00227CBE"/>
    <w:rsid w:val="0023292D"/>
    <w:rsid w:val="00240392"/>
    <w:rsid w:val="00241FCF"/>
    <w:rsid w:val="002773ED"/>
    <w:rsid w:val="002951ED"/>
    <w:rsid w:val="002A2B74"/>
    <w:rsid w:val="002A4729"/>
    <w:rsid w:val="002A4894"/>
    <w:rsid w:val="002B630B"/>
    <w:rsid w:val="002D0A60"/>
    <w:rsid w:val="002D1D36"/>
    <w:rsid w:val="002D3CB8"/>
    <w:rsid w:val="002E0A9B"/>
    <w:rsid w:val="00302362"/>
    <w:rsid w:val="00336193"/>
    <w:rsid w:val="00337A01"/>
    <w:rsid w:val="003700EC"/>
    <w:rsid w:val="003908D5"/>
    <w:rsid w:val="00397C93"/>
    <w:rsid w:val="003C14AA"/>
    <w:rsid w:val="003E6985"/>
    <w:rsid w:val="003F44DF"/>
    <w:rsid w:val="003F6A3A"/>
    <w:rsid w:val="004027B8"/>
    <w:rsid w:val="004105ED"/>
    <w:rsid w:val="00415823"/>
    <w:rsid w:val="00415A8C"/>
    <w:rsid w:val="00422CE5"/>
    <w:rsid w:val="00422E3D"/>
    <w:rsid w:val="0042456D"/>
    <w:rsid w:val="00456B20"/>
    <w:rsid w:val="004820C8"/>
    <w:rsid w:val="004A24BB"/>
    <w:rsid w:val="004A49BB"/>
    <w:rsid w:val="004B4790"/>
    <w:rsid w:val="004D52B5"/>
    <w:rsid w:val="004D5A31"/>
    <w:rsid w:val="004E3944"/>
    <w:rsid w:val="00504BC1"/>
    <w:rsid w:val="00512C35"/>
    <w:rsid w:val="00513B4E"/>
    <w:rsid w:val="00530633"/>
    <w:rsid w:val="0056182A"/>
    <w:rsid w:val="005751CA"/>
    <w:rsid w:val="00596EAF"/>
    <w:rsid w:val="005A211C"/>
    <w:rsid w:val="005A3C0F"/>
    <w:rsid w:val="005A731A"/>
    <w:rsid w:val="005D3759"/>
    <w:rsid w:val="005E17EB"/>
    <w:rsid w:val="005F4651"/>
    <w:rsid w:val="00614686"/>
    <w:rsid w:val="006303A3"/>
    <w:rsid w:val="00640A66"/>
    <w:rsid w:val="00674C60"/>
    <w:rsid w:val="00677F54"/>
    <w:rsid w:val="006C3368"/>
    <w:rsid w:val="006D265D"/>
    <w:rsid w:val="006E0CDD"/>
    <w:rsid w:val="006F405B"/>
    <w:rsid w:val="0071698C"/>
    <w:rsid w:val="00726084"/>
    <w:rsid w:val="00736A01"/>
    <w:rsid w:val="00762D20"/>
    <w:rsid w:val="00773C9A"/>
    <w:rsid w:val="00775123"/>
    <w:rsid w:val="00786636"/>
    <w:rsid w:val="00787A8A"/>
    <w:rsid w:val="007907E3"/>
    <w:rsid w:val="007A1E07"/>
    <w:rsid w:val="007A1F92"/>
    <w:rsid w:val="007A2F42"/>
    <w:rsid w:val="007C14A3"/>
    <w:rsid w:val="007D1C4C"/>
    <w:rsid w:val="007D51D2"/>
    <w:rsid w:val="007E1DEE"/>
    <w:rsid w:val="007F3A89"/>
    <w:rsid w:val="00806265"/>
    <w:rsid w:val="00835DFF"/>
    <w:rsid w:val="00841BF9"/>
    <w:rsid w:val="00873685"/>
    <w:rsid w:val="008777A5"/>
    <w:rsid w:val="00890E05"/>
    <w:rsid w:val="00901EF2"/>
    <w:rsid w:val="00922454"/>
    <w:rsid w:val="0093312B"/>
    <w:rsid w:val="00947D0D"/>
    <w:rsid w:val="009A63E0"/>
    <w:rsid w:val="009B6D38"/>
    <w:rsid w:val="009D112C"/>
    <w:rsid w:val="009D761E"/>
    <w:rsid w:val="00A1009D"/>
    <w:rsid w:val="00A154F5"/>
    <w:rsid w:val="00A155DC"/>
    <w:rsid w:val="00A5751B"/>
    <w:rsid w:val="00A67259"/>
    <w:rsid w:val="00A77414"/>
    <w:rsid w:val="00A863C1"/>
    <w:rsid w:val="00AA524F"/>
    <w:rsid w:val="00AC1AE2"/>
    <w:rsid w:val="00AC4DDC"/>
    <w:rsid w:val="00AE4952"/>
    <w:rsid w:val="00B201A0"/>
    <w:rsid w:val="00B20517"/>
    <w:rsid w:val="00B45CF4"/>
    <w:rsid w:val="00B512CF"/>
    <w:rsid w:val="00B524DF"/>
    <w:rsid w:val="00B5734E"/>
    <w:rsid w:val="00BA12D2"/>
    <w:rsid w:val="00BA497A"/>
    <w:rsid w:val="00BA5885"/>
    <w:rsid w:val="00BD75F7"/>
    <w:rsid w:val="00BE70F8"/>
    <w:rsid w:val="00BF7BF2"/>
    <w:rsid w:val="00C54D6A"/>
    <w:rsid w:val="00C70B90"/>
    <w:rsid w:val="00CB48EE"/>
    <w:rsid w:val="00CD638B"/>
    <w:rsid w:val="00CE3ED3"/>
    <w:rsid w:val="00CE692F"/>
    <w:rsid w:val="00CE7457"/>
    <w:rsid w:val="00CF5266"/>
    <w:rsid w:val="00D014A5"/>
    <w:rsid w:val="00D02DCE"/>
    <w:rsid w:val="00D06BA4"/>
    <w:rsid w:val="00D33E0F"/>
    <w:rsid w:val="00D36A6A"/>
    <w:rsid w:val="00D70897"/>
    <w:rsid w:val="00D84BBE"/>
    <w:rsid w:val="00D90E06"/>
    <w:rsid w:val="00DD0035"/>
    <w:rsid w:val="00DD4D44"/>
    <w:rsid w:val="00DD67A3"/>
    <w:rsid w:val="00DE72CA"/>
    <w:rsid w:val="00DF2076"/>
    <w:rsid w:val="00E05B97"/>
    <w:rsid w:val="00E158B9"/>
    <w:rsid w:val="00E42E5B"/>
    <w:rsid w:val="00E57EDF"/>
    <w:rsid w:val="00E6249D"/>
    <w:rsid w:val="00E86211"/>
    <w:rsid w:val="00EA1786"/>
    <w:rsid w:val="00EA4F8D"/>
    <w:rsid w:val="00EA761D"/>
    <w:rsid w:val="00F02047"/>
    <w:rsid w:val="00F055B9"/>
    <w:rsid w:val="00F109F5"/>
    <w:rsid w:val="00F322E8"/>
    <w:rsid w:val="00F337A4"/>
    <w:rsid w:val="00F33D38"/>
    <w:rsid w:val="00F62648"/>
    <w:rsid w:val="00F637E6"/>
    <w:rsid w:val="00F8359F"/>
    <w:rsid w:val="00F847EC"/>
    <w:rsid w:val="00FA635E"/>
    <w:rsid w:val="00FA7FE8"/>
    <w:rsid w:val="00FB516B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8EB4"/>
  <w15:docId w15:val="{5C0FCF14-0D5E-48ED-8C3D-26A8641D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C13B1"/>
    <w:pPr>
      <w:ind w:left="720"/>
      <w:contextualSpacing/>
    </w:pPr>
  </w:style>
  <w:style w:type="paragraph" w:customStyle="1" w:styleId="Default">
    <w:name w:val="Default"/>
    <w:rsid w:val="00AA5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enfont">
    <w:name w:val="men font"/>
    <w:basedOn w:val="Normalny"/>
    <w:rsid w:val="00B5734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B573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0F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13B4E"/>
  </w:style>
  <w:style w:type="paragraph" w:styleId="Nagwek">
    <w:name w:val="header"/>
    <w:basedOn w:val="Normalny"/>
    <w:link w:val="NagwekZnak"/>
    <w:uiPriority w:val="99"/>
    <w:unhideWhenUsed/>
    <w:rsid w:val="0076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D20"/>
  </w:style>
  <w:style w:type="paragraph" w:styleId="Stopka">
    <w:name w:val="footer"/>
    <w:basedOn w:val="Normalny"/>
    <w:link w:val="StopkaZnak"/>
    <w:uiPriority w:val="99"/>
    <w:unhideWhenUsed/>
    <w:rsid w:val="0076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C01B-277C-4BF3-B232-66FE3162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2208</Words>
  <Characters>13250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Doris</cp:lastModifiedBy>
  <cp:revision>94</cp:revision>
  <cp:lastPrinted>2023-09-14T05:21:00Z</cp:lastPrinted>
  <dcterms:created xsi:type="dcterms:W3CDTF">2017-08-23T11:02:00Z</dcterms:created>
  <dcterms:modified xsi:type="dcterms:W3CDTF">2023-09-14T05:24:00Z</dcterms:modified>
</cp:coreProperties>
</file>