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90ED" w14:textId="43944BD6" w:rsidR="001559E2" w:rsidRDefault="005A490A" w:rsidP="005A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Łódź 2</w:t>
      </w:r>
      <w:r w:rsidR="00312A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A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12A2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1EAED1D2" w14:textId="33B42342" w:rsidR="005A490A" w:rsidRDefault="005A490A" w:rsidP="005A49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96246" w14:textId="02FBD79C" w:rsidR="005A490A" w:rsidRDefault="005A490A" w:rsidP="005A49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8B3209" w14:textId="010B4181" w:rsidR="005A490A" w:rsidRDefault="005A490A" w:rsidP="005A49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DCA381" w14:textId="5E1C8DAE" w:rsidR="005A490A" w:rsidRDefault="005A490A" w:rsidP="005A49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 </w:t>
      </w:r>
      <w:r w:rsidR="00312A21">
        <w:rPr>
          <w:rFonts w:ascii="Times New Roman" w:hAnsi="Times New Roman" w:cs="Times New Roman"/>
          <w:sz w:val="24"/>
          <w:szCs w:val="24"/>
        </w:rPr>
        <w:t>rozstrzygnięcia</w:t>
      </w:r>
      <w:r>
        <w:rPr>
          <w:rFonts w:ascii="Times New Roman" w:hAnsi="Times New Roman" w:cs="Times New Roman"/>
          <w:sz w:val="24"/>
          <w:szCs w:val="24"/>
        </w:rPr>
        <w:t xml:space="preserve"> konkursu na stanowisko starszego referenta.</w:t>
      </w:r>
    </w:p>
    <w:p w14:paraId="09A4B34C" w14:textId="0E7F17CB" w:rsidR="005A490A" w:rsidRDefault="005A490A" w:rsidP="005A49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C08E87" w14:textId="7FAE9971" w:rsidR="005A490A" w:rsidRDefault="005A490A" w:rsidP="005A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12A21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A2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12A2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r. komisja w składzie:</w:t>
      </w:r>
    </w:p>
    <w:p w14:paraId="1E97B5ED" w14:textId="03DCCBF0" w:rsidR="005A490A" w:rsidRDefault="005A490A" w:rsidP="005A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Stefaniak – dyrektor szkoły</w:t>
      </w:r>
    </w:p>
    <w:p w14:paraId="48886F0F" w14:textId="7A8C7F47" w:rsidR="005A490A" w:rsidRDefault="005A490A" w:rsidP="005A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Leszek Brych – zastępca dyrektora szkoły</w:t>
      </w:r>
    </w:p>
    <w:p w14:paraId="7AFBBB87" w14:textId="68216DDD" w:rsidR="005A490A" w:rsidRDefault="00312A21" w:rsidP="005A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Drewnowski </w:t>
      </w:r>
      <w:r w:rsidR="005A490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kierownik warsztatów szkolnych</w:t>
      </w:r>
    </w:p>
    <w:p w14:paraId="03C4B65A" w14:textId="77777777" w:rsidR="00344A6E" w:rsidRDefault="00344A6E" w:rsidP="005A490A">
      <w:pPr>
        <w:rPr>
          <w:rFonts w:ascii="Times New Roman" w:hAnsi="Times New Roman" w:cs="Times New Roman"/>
          <w:sz w:val="24"/>
          <w:szCs w:val="24"/>
        </w:rPr>
      </w:pPr>
    </w:p>
    <w:p w14:paraId="5BCF27B6" w14:textId="57325C73" w:rsidR="005A490A" w:rsidRPr="005A490A" w:rsidRDefault="00312A21" w:rsidP="005A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zebrała się, aby rozstrzygnąć konkurs na stanowisko referenta</w:t>
      </w:r>
      <w:r w:rsidR="00344A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ogłoszenie nie wpłynęły żadne oferty pracy. Komisja uważa nabór za zamknięty.</w:t>
      </w:r>
    </w:p>
    <w:sectPr w:rsidR="005A490A" w:rsidRPr="005A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E2"/>
    <w:rsid w:val="001559E2"/>
    <w:rsid w:val="00312A21"/>
    <w:rsid w:val="00344A6E"/>
    <w:rsid w:val="005A490A"/>
    <w:rsid w:val="00664418"/>
    <w:rsid w:val="00D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1AAF"/>
  <w15:chartTrackingRefBased/>
  <w15:docId w15:val="{50DE54CF-3278-46D7-A104-1E515998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Doris</cp:lastModifiedBy>
  <cp:revision>2</cp:revision>
  <cp:lastPrinted>2019-07-25T09:50:00Z</cp:lastPrinted>
  <dcterms:created xsi:type="dcterms:W3CDTF">2024-10-28T14:41:00Z</dcterms:created>
  <dcterms:modified xsi:type="dcterms:W3CDTF">2024-10-28T14:41:00Z</dcterms:modified>
</cp:coreProperties>
</file>